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6929" w:rsidRPr="00E36929" w:rsidRDefault="00E36929" w:rsidP="00E36929">
      <w:pPr>
        <w:spacing w:after="120" w:line="288" w:lineRule="auto"/>
        <w:jc w:val="both"/>
        <w:rPr>
          <w:rFonts w:ascii="Arial" w:eastAsia="Times New Roman" w:hAnsi="Arial" w:cs="Times New Roman"/>
          <w:sz w:val="20"/>
        </w:rPr>
      </w:pPr>
      <w:r w:rsidRPr="00E36929">
        <w:rPr>
          <w:rFonts w:ascii="Arial" w:eastAsia="Times New Roman" w:hAnsi="Arial" w:cs="Times New Roman"/>
          <w:noProof/>
          <w:sz w:val="20"/>
        </w:rPr>
        <w:drawing>
          <wp:anchor distT="0" distB="0" distL="114300" distR="114300" simplePos="0" relativeHeight="251740160" behindDoc="1" locked="0" layoutInCell="1" allowOverlap="1">
            <wp:simplePos x="0" y="0"/>
            <wp:positionH relativeFrom="margin">
              <wp:align>center</wp:align>
            </wp:positionH>
            <wp:positionV relativeFrom="paragraph">
              <wp:posOffset>-1000125</wp:posOffset>
            </wp:positionV>
            <wp:extent cx="7308850" cy="2028825"/>
            <wp:effectExtent l="19050" t="0" r="6350" b="0"/>
            <wp:wrapNone/>
            <wp:docPr id="5" name="Picture 82" descr="Tallow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allowtree"/>
                    <pic:cNvPicPr>
                      <a:picLocks noChangeAspect="1" noChangeArrowheads="1"/>
                    </pic:cNvPicPr>
                  </pic:nvPicPr>
                  <pic:blipFill>
                    <a:blip r:embed="rId8" cstate="screen"/>
                    <a:srcRect/>
                    <a:stretch>
                      <a:fillRect/>
                    </a:stretch>
                  </pic:blipFill>
                  <pic:spPr bwMode="auto">
                    <a:xfrm>
                      <a:off x="0" y="0"/>
                      <a:ext cx="7308850" cy="2028825"/>
                    </a:xfrm>
                    <a:prstGeom prst="rect">
                      <a:avLst/>
                    </a:prstGeom>
                    <a:noFill/>
                    <a:ln w="9525">
                      <a:noFill/>
                      <a:miter lim="800000"/>
                      <a:headEnd/>
                      <a:tailEnd/>
                    </a:ln>
                  </pic:spPr>
                </pic:pic>
              </a:graphicData>
            </a:graphic>
          </wp:anchor>
        </w:drawing>
      </w:r>
    </w:p>
    <w:p w:rsidR="00E36929" w:rsidRPr="00E36929" w:rsidRDefault="00E36929" w:rsidP="00E36929">
      <w:pPr>
        <w:spacing w:after="120" w:line="288" w:lineRule="auto"/>
        <w:jc w:val="both"/>
        <w:rPr>
          <w:rFonts w:ascii="Arial" w:eastAsia="Times New Roman" w:hAnsi="Arial" w:cs="Times New Roman"/>
          <w:sz w:val="20"/>
        </w:rPr>
      </w:pPr>
      <w:r w:rsidRPr="00E36929">
        <w:rPr>
          <w:rFonts w:ascii="Arial" w:eastAsia="Times New Roman" w:hAnsi="Arial" w:cs="Times New Roman"/>
          <w:noProof/>
          <w:sz w:val="20"/>
        </w:rPr>
        <w:drawing>
          <wp:anchor distT="0" distB="0" distL="114300" distR="114300" simplePos="0" relativeHeight="251742208" behindDoc="1" locked="0" layoutInCell="1" allowOverlap="1">
            <wp:simplePos x="0" y="0"/>
            <wp:positionH relativeFrom="margin">
              <wp:align>center</wp:align>
            </wp:positionH>
            <wp:positionV relativeFrom="paragraph">
              <wp:posOffset>22860</wp:posOffset>
            </wp:positionV>
            <wp:extent cx="7315200" cy="1285875"/>
            <wp:effectExtent l="19050" t="0" r="0" b="0"/>
            <wp:wrapNone/>
            <wp:docPr id="6" name="Picture 74" descr="mainp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ainpage2"/>
                    <pic:cNvPicPr>
                      <a:picLocks noChangeAspect="1" noChangeArrowheads="1"/>
                    </pic:cNvPicPr>
                  </pic:nvPicPr>
                  <pic:blipFill>
                    <a:blip r:embed="rId9" cstate="screen"/>
                    <a:srcRect/>
                    <a:stretch>
                      <a:fillRect/>
                    </a:stretch>
                  </pic:blipFill>
                  <pic:spPr bwMode="auto">
                    <a:xfrm>
                      <a:off x="0" y="0"/>
                      <a:ext cx="7315200" cy="1285875"/>
                    </a:xfrm>
                    <a:prstGeom prst="rect">
                      <a:avLst/>
                    </a:prstGeom>
                    <a:noFill/>
                    <a:ln w="9525">
                      <a:noFill/>
                      <a:miter lim="800000"/>
                      <a:headEnd/>
                      <a:tailEnd/>
                    </a:ln>
                  </pic:spPr>
                </pic:pic>
              </a:graphicData>
            </a:graphic>
          </wp:anchor>
        </w:drawing>
      </w:r>
    </w:p>
    <w:p w:rsidR="00E36929" w:rsidRPr="00E36929" w:rsidRDefault="00E36929" w:rsidP="00E36929">
      <w:pPr>
        <w:spacing w:after="120" w:line="288" w:lineRule="auto"/>
        <w:jc w:val="both"/>
        <w:rPr>
          <w:rFonts w:ascii="Arial" w:eastAsia="Times New Roman" w:hAnsi="Arial" w:cs="Times New Roman"/>
          <w:sz w:val="20"/>
        </w:rPr>
      </w:pPr>
    </w:p>
    <w:p w:rsidR="00E36929" w:rsidRPr="00E36929" w:rsidRDefault="00E36929" w:rsidP="00E36929">
      <w:pPr>
        <w:spacing w:after="120" w:line="288" w:lineRule="auto"/>
        <w:jc w:val="both"/>
        <w:rPr>
          <w:rFonts w:ascii="Arial" w:eastAsia="Times New Roman" w:hAnsi="Arial" w:cs="Times New Roman"/>
          <w:sz w:val="20"/>
        </w:rPr>
      </w:pPr>
    </w:p>
    <w:p w:rsidR="00E36929" w:rsidRPr="00E36929" w:rsidRDefault="00E36929" w:rsidP="00E36929">
      <w:pPr>
        <w:spacing w:after="120" w:line="288" w:lineRule="auto"/>
        <w:jc w:val="both"/>
        <w:rPr>
          <w:rFonts w:ascii="Arial" w:eastAsia="Times New Roman" w:hAnsi="Arial" w:cs="Times New Roman"/>
          <w:sz w:val="20"/>
        </w:rPr>
      </w:pPr>
    </w:p>
    <w:p w:rsidR="00E36929" w:rsidRPr="00E36929" w:rsidRDefault="00E36929" w:rsidP="00E36929">
      <w:pPr>
        <w:spacing w:after="120" w:line="288" w:lineRule="auto"/>
        <w:jc w:val="both"/>
        <w:rPr>
          <w:rFonts w:ascii="Arial" w:eastAsia="Times New Roman" w:hAnsi="Arial" w:cs="Times New Roman"/>
          <w:sz w:val="20"/>
        </w:rPr>
      </w:pPr>
    </w:p>
    <w:p w:rsidR="00E36929" w:rsidRPr="00E36929" w:rsidRDefault="00E36929" w:rsidP="00E36929">
      <w:pPr>
        <w:spacing w:after="120" w:line="288" w:lineRule="auto"/>
        <w:jc w:val="both"/>
        <w:rPr>
          <w:rFonts w:ascii="Arial" w:eastAsia="Times New Roman" w:hAnsi="Arial" w:cs="Times New Roman"/>
          <w:sz w:val="20"/>
        </w:rPr>
      </w:pPr>
    </w:p>
    <w:p w:rsidR="00E36929" w:rsidRDefault="001C05E1" w:rsidP="00E36929">
      <w:pPr>
        <w:widowControl w:val="0"/>
        <w:autoSpaceDE w:val="0"/>
        <w:autoSpaceDN w:val="0"/>
        <w:adjustRightInd w:val="0"/>
        <w:spacing w:after="0" w:line="288" w:lineRule="auto"/>
        <w:textAlignment w:val="center"/>
        <w:rPr>
          <w:rFonts w:ascii="Myriad-Bold" w:eastAsia="Times New Roman" w:hAnsi="Myriad-Bold" w:cs="Myriad-Bold"/>
          <w:b/>
          <w:bCs/>
          <w:caps/>
          <w:color w:val="026632"/>
          <w:spacing w:val="16"/>
          <w:sz w:val="40"/>
          <w:szCs w:val="55"/>
        </w:rPr>
      </w:pPr>
      <w:r>
        <w:rPr>
          <w:rFonts w:ascii="Myriad-Bold" w:eastAsia="Times New Roman" w:hAnsi="Myriad-Bold" w:cs="Myriad-Bold"/>
          <w:b/>
          <w:bCs/>
          <w:caps/>
          <w:color w:val="026632"/>
          <w:spacing w:val="16"/>
          <w:sz w:val="40"/>
          <w:szCs w:val="55"/>
        </w:rPr>
        <w:t>REPORT SUPPLEMENT</w:t>
      </w:r>
    </w:p>
    <w:p w:rsidR="00EE57FE" w:rsidRPr="00E36929" w:rsidRDefault="00EE57FE" w:rsidP="00E36929">
      <w:pPr>
        <w:widowControl w:val="0"/>
        <w:autoSpaceDE w:val="0"/>
        <w:autoSpaceDN w:val="0"/>
        <w:adjustRightInd w:val="0"/>
        <w:spacing w:after="0" w:line="288" w:lineRule="auto"/>
        <w:textAlignment w:val="center"/>
        <w:rPr>
          <w:rFonts w:ascii="Myriad-Bold" w:eastAsia="Times New Roman" w:hAnsi="Myriad-Bold" w:cs="Myriad-Bold"/>
          <w:b/>
          <w:bCs/>
          <w:color w:val="026632"/>
          <w:spacing w:val="22"/>
          <w:sz w:val="40"/>
          <w:szCs w:val="73"/>
        </w:rPr>
      </w:pPr>
      <w:r>
        <w:rPr>
          <w:rFonts w:ascii="Myriad-Bold" w:eastAsia="Times New Roman" w:hAnsi="Myriad-Bold" w:cs="Myriad-Bold"/>
          <w:b/>
          <w:bCs/>
          <w:caps/>
          <w:color w:val="026632"/>
          <w:spacing w:val="16"/>
          <w:sz w:val="40"/>
          <w:szCs w:val="55"/>
        </w:rPr>
        <w:t>Tree Species profiles</w:t>
      </w:r>
    </w:p>
    <w:p w:rsidR="00E36929" w:rsidRPr="00E36929" w:rsidRDefault="001C05E1" w:rsidP="00E36929">
      <w:pPr>
        <w:widowControl w:val="0"/>
        <w:autoSpaceDE w:val="0"/>
        <w:autoSpaceDN w:val="0"/>
        <w:adjustRightInd w:val="0"/>
        <w:spacing w:after="0" w:line="288" w:lineRule="auto"/>
        <w:textAlignment w:val="center"/>
        <w:rPr>
          <w:rFonts w:ascii="Myriad-Bold" w:eastAsia="Times New Roman" w:hAnsi="Myriad-Bold" w:cs="Myriad-Bold"/>
          <w:b/>
          <w:bCs/>
          <w:color w:val="6C9355"/>
          <w:sz w:val="56"/>
          <w:szCs w:val="67"/>
        </w:rPr>
      </w:pPr>
      <w:r>
        <w:rPr>
          <w:rFonts w:ascii="Myriad-Bold" w:eastAsia="Times New Roman" w:hAnsi="Myriad-Bold" w:cs="Myriad-Bold"/>
          <w:b/>
          <w:bCs/>
          <w:color w:val="6C9355"/>
          <w:sz w:val="56"/>
          <w:szCs w:val="67"/>
        </w:rPr>
        <w:t>Northern Oklahoma College</w:t>
      </w:r>
    </w:p>
    <w:p w:rsidR="00E36929" w:rsidRPr="00E36929" w:rsidRDefault="00EE57FE" w:rsidP="00E36929">
      <w:pPr>
        <w:widowControl w:val="0"/>
        <w:tabs>
          <w:tab w:val="right" w:pos="1560"/>
        </w:tabs>
        <w:autoSpaceDE w:val="0"/>
        <w:autoSpaceDN w:val="0"/>
        <w:adjustRightInd w:val="0"/>
        <w:spacing w:after="0" w:line="288" w:lineRule="auto"/>
        <w:textAlignment w:val="center"/>
        <w:rPr>
          <w:rFonts w:ascii="Verdana-Bold" w:eastAsia="Times New Roman" w:hAnsi="Verdana-Bold" w:cs="Verdana-Bold"/>
          <w:b/>
          <w:bCs/>
          <w:color w:val="000000"/>
          <w:sz w:val="24"/>
          <w:szCs w:val="24"/>
        </w:rPr>
      </w:pPr>
      <w:r>
        <w:rPr>
          <w:rFonts w:ascii="Verdana-Bold" w:eastAsia="Times New Roman" w:hAnsi="Verdana-Bold" w:cs="Verdana-Bold"/>
          <w:b/>
          <w:bCs/>
          <w:color w:val="000000"/>
          <w:sz w:val="24"/>
          <w:szCs w:val="24"/>
        </w:rPr>
        <w:t>July</w:t>
      </w:r>
      <w:r w:rsidR="001C05E1">
        <w:rPr>
          <w:rFonts w:ascii="Verdana-Bold" w:eastAsia="Times New Roman" w:hAnsi="Verdana-Bold" w:cs="Verdana-Bold"/>
          <w:b/>
          <w:bCs/>
          <w:color w:val="000000"/>
          <w:sz w:val="24"/>
          <w:szCs w:val="24"/>
        </w:rPr>
        <w:t>, 2012</w:t>
      </w:r>
    </w:p>
    <w:p w:rsidR="00E36929" w:rsidRPr="00E36929" w:rsidRDefault="00E36929" w:rsidP="00E36929">
      <w:pPr>
        <w:spacing w:after="0" w:line="288" w:lineRule="auto"/>
        <w:rPr>
          <w:rFonts w:ascii="Arial" w:eastAsia="Times New Roman" w:hAnsi="Arial" w:cs="Times New Roman"/>
          <w:sz w:val="20"/>
        </w:rPr>
      </w:pPr>
    </w:p>
    <w:p w:rsidR="00E36929" w:rsidRPr="00E36929" w:rsidRDefault="00FC7C66" w:rsidP="00E36929">
      <w:pPr>
        <w:spacing w:after="120" w:line="288" w:lineRule="auto"/>
        <w:jc w:val="both"/>
        <w:rPr>
          <w:rFonts w:ascii="Arial" w:eastAsia="Times New Roman" w:hAnsi="Arial" w:cs="Times New Roman"/>
          <w:sz w:val="20"/>
        </w:rPr>
      </w:pPr>
      <w:r>
        <w:rPr>
          <w:rFonts w:ascii="Arial" w:eastAsia="Times New Roman" w:hAnsi="Arial" w:cs="Times New Roman"/>
          <w:noProof/>
          <w:sz w:val="20"/>
        </w:rPr>
        <w:pict>
          <v:shapetype id="_x0000_t202" coordsize="21600,21600" o:spt="202" path="m,l,21600r21600,l21600,xe">
            <v:stroke joinstyle="miter"/>
            <v:path gradientshapeok="t" o:connecttype="rect"/>
          </v:shapetype>
          <v:shape id="_x0000_s1029" type="#_x0000_t202" style="position:absolute;left:0;text-align:left;margin-left:197.25pt;margin-top:1pt;width:339.75pt;height:338.25pt;z-index:251745280;mso-wrap-edited:f" wrapcoords="0 0 21600 0 21600 21600 0 21600 0 0" filled="f" stroked="f">
            <v:fill o:detectmouseclick="t"/>
            <v:textbox style="mso-next-textbox:#_x0000_s1029" inset=",7.2pt,,7.2pt">
              <w:txbxContent>
                <w:p w:rsidR="00712627" w:rsidRPr="001C05E1" w:rsidRDefault="00712627" w:rsidP="001C05E1">
                  <w:pPr>
                    <w:pStyle w:val="BasicParagraph"/>
                    <w:tabs>
                      <w:tab w:val="right" w:pos="1800"/>
                    </w:tabs>
                    <w:ind w:left="2160" w:hanging="2160"/>
                    <w:rPr>
                      <w:rFonts w:ascii="Verdana" w:hAnsi="Verdana" w:cs="Verdana"/>
                      <w:sz w:val="20"/>
                      <w:szCs w:val="20"/>
                    </w:rPr>
                  </w:pPr>
                  <w:r>
                    <w:rPr>
                      <w:rFonts w:ascii="Verdana-Bold" w:hAnsi="Verdana-Bold" w:cs="Verdana-Bold"/>
                      <w:b/>
                      <w:bCs/>
                      <w:sz w:val="20"/>
                      <w:szCs w:val="20"/>
                    </w:rPr>
                    <w:t>Prepared for:</w:t>
                  </w:r>
                  <w:r>
                    <w:rPr>
                      <w:rFonts w:ascii="Verdana-Bold" w:hAnsi="Verdana-Bold" w:cs="Verdana-Bold"/>
                      <w:b/>
                      <w:bCs/>
                      <w:sz w:val="20"/>
                      <w:szCs w:val="20"/>
                    </w:rPr>
                    <w:tab/>
                  </w:r>
                  <w:r>
                    <w:rPr>
                      <w:rFonts w:ascii="Verdana-Bold" w:hAnsi="Verdana-Bold" w:cs="Verdana-Bold"/>
                      <w:b/>
                      <w:bCs/>
                      <w:sz w:val="20"/>
                      <w:szCs w:val="20"/>
                    </w:rPr>
                    <w:tab/>
                  </w:r>
                  <w:r>
                    <w:rPr>
                      <w:rFonts w:ascii="Verdana-Bold" w:hAnsi="Verdana-Bold" w:cs="Verdana-Bold"/>
                      <w:b/>
                      <w:bCs/>
                    </w:rPr>
                    <w:t>Northern Oklahoma College</w:t>
                  </w:r>
                  <w:r>
                    <w:rPr>
                      <w:rFonts w:ascii="Verdana-Bold" w:hAnsi="Verdana-Bold" w:cs="Verdana-Bold"/>
                      <w:b/>
                      <w:bCs/>
                    </w:rPr>
                    <w:br/>
                  </w:r>
                  <w:r w:rsidRPr="001C05E1">
                    <w:rPr>
                      <w:rFonts w:ascii="Verdana" w:hAnsi="Verdana" w:cs="Verdana"/>
                      <w:sz w:val="20"/>
                      <w:szCs w:val="20"/>
                    </w:rPr>
                    <w:t xml:space="preserve">Stephen G. Glazier, </w:t>
                  </w:r>
                  <w:proofErr w:type="spellStart"/>
                  <w:proofErr w:type="gramStart"/>
                  <w:r w:rsidRPr="001C05E1">
                    <w:rPr>
                      <w:rFonts w:ascii="Verdana" w:hAnsi="Verdana" w:cs="Verdana"/>
                      <w:sz w:val="20"/>
                      <w:szCs w:val="20"/>
                    </w:rPr>
                    <w:t>Ed.D</w:t>
                  </w:r>
                  <w:proofErr w:type="spellEnd"/>
                  <w:r w:rsidRPr="001C05E1">
                    <w:rPr>
                      <w:rFonts w:ascii="Verdana" w:hAnsi="Verdana" w:cs="Verdana"/>
                      <w:sz w:val="20"/>
                      <w:szCs w:val="20"/>
                    </w:rPr>
                    <w:t>.,</w:t>
                  </w:r>
                  <w:proofErr w:type="gramEnd"/>
                  <w:r w:rsidRPr="001C05E1">
                    <w:rPr>
                      <w:rFonts w:ascii="Verdana" w:hAnsi="Verdana" w:cs="Verdana"/>
                      <w:sz w:val="20"/>
                      <w:szCs w:val="20"/>
                    </w:rPr>
                    <w:t xml:space="preserve"> LPC</w:t>
                  </w:r>
                </w:p>
                <w:p w:rsidR="00712627" w:rsidRPr="001C05E1" w:rsidRDefault="00712627" w:rsidP="001C05E1">
                  <w:pPr>
                    <w:pStyle w:val="BasicParagraph"/>
                    <w:tabs>
                      <w:tab w:val="right" w:pos="1800"/>
                    </w:tabs>
                    <w:ind w:left="2160" w:hanging="2160"/>
                    <w:rPr>
                      <w:rFonts w:ascii="Verdana" w:hAnsi="Verdana" w:cs="Verdana"/>
                      <w:sz w:val="20"/>
                      <w:szCs w:val="20"/>
                    </w:rPr>
                  </w:pPr>
                  <w:r>
                    <w:rPr>
                      <w:rFonts w:ascii="Verdana" w:hAnsi="Verdana" w:cs="Verdana"/>
                      <w:sz w:val="20"/>
                      <w:szCs w:val="20"/>
                    </w:rPr>
                    <w:tab/>
                  </w:r>
                  <w:r>
                    <w:rPr>
                      <w:rFonts w:ascii="Verdana" w:hAnsi="Verdana" w:cs="Verdana"/>
                      <w:sz w:val="20"/>
                      <w:szCs w:val="20"/>
                    </w:rPr>
                    <w:tab/>
                  </w:r>
                  <w:r w:rsidRPr="001C05E1">
                    <w:rPr>
                      <w:rFonts w:ascii="Verdana" w:hAnsi="Verdana" w:cs="Verdana"/>
                      <w:sz w:val="20"/>
                      <w:szCs w:val="20"/>
                    </w:rPr>
                    <w:t>Director of Counseling Services</w:t>
                  </w:r>
                </w:p>
                <w:p w:rsidR="00712627" w:rsidRPr="001C05E1" w:rsidRDefault="00712627" w:rsidP="001C05E1">
                  <w:pPr>
                    <w:pStyle w:val="BasicParagraph"/>
                    <w:tabs>
                      <w:tab w:val="right" w:pos="1800"/>
                    </w:tabs>
                    <w:ind w:left="2160" w:hanging="2160"/>
                    <w:rPr>
                      <w:rFonts w:ascii="Verdana" w:hAnsi="Verdana" w:cs="Verdana"/>
                      <w:sz w:val="20"/>
                      <w:szCs w:val="20"/>
                    </w:rPr>
                  </w:pPr>
                  <w:r>
                    <w:rPr>
                      <w:rFonts w:ascii="Verdana" w:hAnsi="Verdana" w:cs="Verdana"/>
                      <w:sz w:val="20"/>
                      <w:szCs w:val="20"/>
                    </w:rPr>
                    <w:tab/>
                  </w:r>
                  <w:r>
                    <w:rPr>
                      <w:rFonts w:ascii="Verdana" w:hAnsi="Verdana" w:cs="Verdana"/>
                      <w:sz w:val="20"/>
                      <w:szCs w:val="20"/>
                    </w:rPr>
                    <w:tab/>
                  </w:r>
                  <w:r w:rsidRPr="001C05E1">
                    <w:rPr>
                      <w:rFonts w:ascii="Verdana" w:hAnsi="Verdana" w:cs="Verdana"/>
                      <w:sz w:val="20"/>
                      <w:szCs w:val="20"/>
                    </w:rPr>
                    <w:t>100 S. University Avenue</w:t>
                  </w:r>
                </w:p>
                <w:p w:rsidR="00712627" w:rsidRPr="001C05E1" w:rsidRDefault="00712627" w:rsidP="001C05E1">
                  <w:pPr>
                    <w:pStyle w:val="BasicParagraph"/>
                    <w:tabs>
                      <w:tab w:val="right" w:pos="1800"/>
                    </w:tabs>
                    <w:ind w:left="2160" w:hanging="2160"/>
                    <w:rPr>
                      <w:rFonts w:ascii="Verdana" w:hAnsi="Verdana" w:cs="Verdana"/>
                      <w:sz w:val="20"/>
                      <w:szCs w:val="20"/>
                    </w:rPr>
                  </w:pPr>
                  <w:r>
                    <w:rPr>
                      <w:rFonts w:ascii="Verdana" w:hAnsi="Verdana" w:cs="Verdana"/>
                      <w:sz w:val="20"/>
                      <w:szCs w:val="20"/>
                    </w:rPr>
                    <w:tab/>
                  </w:r>
                  <w:r>
                    <w:rPr>
                      <w:rFonts w:ascii="Verdana" w:hAnsi="Verdana" w:cs="Verdana"/>
                      <w:sz w:val="20"/>
                      <w:szCs w:val="20"/>
                    </w:rPr>
                    <w:tab/>
                  </w:r>
                  <w:r w:rsidRPr="001C05E1">
                    <w:rPr>
                      <w:rFonts w:ascii="Verdana" w:hAnsi="Verdana" w:cs="Verdana"/>
                      <w:sz w:val="20"/>
                      <w:szCs w:val="20"/>
                    </w:rPr>
                    <w:t>Enid, OK 73701</w:t>
                  </w:r>
                </w:p>
                <w:p w:rsidR="00712627" w:rsidRPr="001C05E1" w:rsidRDefault="00712627" w:rsidP="001C05E1">
                  <w:pPr>
                    <w:pStyle w:val="BasicParagraph"/>
                    <w:tabs>
                      <w:tab w:val="right" w:pos="1800"/>
                    </w:tabs>
                    <w:ind w:left="2160" w:hanging="2160"/>
                    <w:rPr>
                      <w:rFonts w:ascii="Verdana" w:hAnsi="Verdana" w:cs="Verdana"/>
                      <w:sz w:val="20"/>
                      <w:szCs w:val="20"/>
                    </w:rPr>
                  </w:pPr>
                  <w:r>
                    <w:rPr>
                      <w:rFonts w:ascii="Verdana" w:hAnsi="Verdana" w:cs="Verdana"/>
                      <w:sz w:val="20"/>
                      <w:szCs w:val="20"/>
                    </w:rPr>
                    <w:tab/>
                  </w:r>
                  <w:r>
                    <w:rPr>
                      <w:rFonts w:ascii="Verdana" w:hAnsi="Verdana" w:cs="Verdana"/>
                      <w:sz w:val="20"/>
                      <w:szCs w:val="20"/>
                    </w:rPr>
                    <w:tab/>
                  </w:r>
                  <w:r w:rsidRPr="00F95EF1">
                    <w:rPr>
                      <w:rFonts w:ascii="Verdana" w:hAnsi="Verdana" w:cs="Verdana"/>
                      <w:sz w:val="20"/>
                      <w:szCs w:val="20"/>
                    </w:rPr>
                    <w:t>Phone: 580</w:t>
                  </w:r>
                  <w:r>
                    <w:rPr>
                      <w:rFonts w:ascii="Verdana" w:hAnsi="Verdana" w:cs="Verdana"/>
                      <w:sz w:val="20"/>
                      <w:szCs w:val="20"/>
                    </w:rPr>
                    <w:t>.548-2265</w:t>
                  </w:r>
                </w:p>
                <w:p w:rsidR="00712627" w:rsidRDefault="00712627" w:rsidP="00E36929">
                  <w:pPr>
                    <w:pStyle w:val="BasicParagraph"/>
                    <w:tabs>
                      <w:tab w:val="right" w:pos="1800"/>
                    </w:tabs>
                    <w:rPr>
                      <w:rFonts w:ascii="Verdana" w:hAnsi="Verdana" w:cs="Verdana"/>
                      <w:sz w:val="20"/>
                      <w:szCs w:val="20"/>
                    </w:rPr>
                  </w:pPr>
                </w:p>
                <w:p w:rsidR="00712627" w:rsidRDefault="00712627" w:rsidP="00E36929">
                  <w:pPr>
                    <w:pStyle w:val="BasicParagraph"/>
                    <w:tabs>
                      <w:tab w:val="right" w:pos="1800"/>
                    </w:tabs>
                    <w:rPr>
                      <w:rFonts w:ascii="Verdana-Bold" w:hAnsi="Verdana-Bold" w:cs="Verdana-Bold"/>
                      <w:b/>
                      <w:bCs/>
                    </w:rPr>
                  </w:pPr>
                  <w:r>
                    <w:rPr>
                      <w:rFonts w:ascii="Verdana-Bold" w:hAnsi="Verdana-Bold" w:cs="Verdana-Bold"/>
                      <w:b/>
                      <w:bCs/>
                      <w:sz w:val="20"/>
                      <w:szCs w:val="20"/>
                    </w:rPr>
                    <w:t>Prepared by:</w:t>
                  </w:r>
                  <w:r>
                    <w:rPr>
                      <w:rFonts w:ascii="Verdana-Bold" w:hAnsi="Verdana-Bold" w:cs="Verdana-Bold"/>
                      <w:b/>
                      <w:bCs/>
                      <w:sz w:val="20"/>
                      <w:szCs w:val="20"/>
                    </w:rPr>
                    <w:tab/>
                  </w:r>
                  <w:r>
                    <w:rPr>
                      <w:rFonts w:ascii="Verdana-Bold" w:hAnsi="Verdana-Bold" w:cs="Verdana-Bold"/>
                      <w:b/>
                      <w:bCs/>
                      <w:sz w:val="20"/>
                      <w:szCs w:val="20"/>
                    </w:rPr>
                    <w:tab/>
                  </w:r>
                  <w:r>
                    <w:rPr>
                      <w:rFonts w:ascii="Verdana-Bold" w:hAnsi="Verdana-Bold" w:cs="Verdana-Bold"/>
                      <w:b/>
                      <w:bCs/>
                    </w:rPr>
                    <w:t>Davey Resource Group</w:t>
                  </w:r>
                </w:p>
                <w:p w:rsidR="00712627" w:rsidRDefault="00712627" w:rsidP="00E36929">
                  <w:pPr>
                    <w:pStyle w:val="BasicParagraph"/>
                    <w:tabs>
                      <w:tab w:val="right" w:pos="1800"/>
                    </w:tabs>
                    <w:ind w:left="2160"/>
                    <w:rPr>
                      <w:rFonts w:ascii="Verdana-Italic" w:hAnsi="Verdana-Italic" w:cs="Verdana-Italic"/>
                      <w:i/>
                      <w:iCs/>
                      <w:sz w:val="20"/>
                      <w:szCs w:val="20"/>
                    </w:rPr>
                  </w:pPr>
                  <w:r>
                    <w:rPr>
                      <w:rFonts w:ascii="Verdana-Italic" w:hAnsi="Verdana-Italic" w:cs="Verdana-Italic"/>
                      <w:i/>
                      <w:iCs/>
                      <w:sz w:val="20"/>
                      <w:szCs w:val="20"/>
                    </w:rPr>
                    <w:t xml:space="preserve">A Division of </w:t>
                  </w:r>
                  <w:proofErr w:type="gramStart"/>
                  <w:r>
                    <w:rPr>
                      <w:rFonts w:ascii="Verdana-Italic" w:hAnsi="Verdana-Italic" w:cs="Verdana-Italic"/>
                      <w:i/>
                      <w:iCs/>
                      <w:sz w:val="20"/>
                      <w:szCs w:val="20"/>
                    </w:rPr>
                    <w:t>The</w:t>
                  </w:r>
                  <w:proofErr w:type="gramEnd"/>
                  <w:r>
                    <w:rPr>
                      <w:rFonts w:ascii="Verdana-Italic" w:hAnsi="Verdana-Italic" w:cs="Verdana-Italic"/>
                      <w:i/>
                      <w:iCs/>
                      <w:sz w:val="20"/>
                      <w:szCs w:val="20"/>
                    </w:rPr>
                    <w:t xml:space="preserve"> Davey Tree Expert Company</w:t>
                  </w:r>
                </w:p>
                <w:p w:rsidR="00712627" w:rsidRDefault="00712627" w:rsidP="00E36929">
                  <w:pPr>
                    <w:pStyle w:val="BasicParagraph"/>
                    <w:tabs>
                      <w:tab w:val="right" w:pos="1800"/>
                    </w:tabs>
                    <w:rPr>
                      <w:rFonts w:ascii="Verdana" w:hAnsi="Verdana" w:cs="Verdana"/>
                      <w:sz w:val="20"/>
                      <w:szCs w:val="20"/>
                    </w:rPr>
                  </w:pPr>
                  <w:r>
                    <w:rPr>
                      <w:rFonts w:ascii="Verdana" w:hAnsi="Verdana" w:cs="Verdana"/>
                      <w:sz w:val="20"/>
                      <w:szCs w:val="20"/>
                    </w:rPr>
                    <w:tab/>
                  </w:r>
                  <w:r>
                    <w:rPr>
                      <w:rFonts w:ascii="Verdana" w:hAnsi="Verdana" w:cs="Verdana"/>
                      <w:sz w:val="20"/>
                      <w:szCs w:val="20"/>
                    </w:rPr>
                    <w:tab/>
                  </w:r>
                </w:p>
                <w:p w:rsidR="00712627" w:rsidRDefault="00712627" w:rsidP="00E36929">
                  <w:pPr>
                    <w:pStyle w:val="BasicParagraph"/>
                    <w:tabs>
                      <w:tab w:val="right" w:pos="1800"/>
                    </w:tabs>
                    <w:rPr>
                      <w:rFonts w:ascii="Verdana" w:hAnsi="Verdana" w:cs="Verdana"/>
                      <w:sz w:val="20"/>
                      <w:szCs w:val="20"/>
                    </w:rPr>
                  </w:pPr>
                  <w:r>
                    <w:rPr>
                      <w:rFonts w:ascii="Verdana" w:hAnsi="Verdana" w:cs="Verdana"/>
                      <w:sz w:val="20"/>
                      <w:szCs w:val="20"/>
                    </w:rPr>
                    <w:tab/>
                  </w:r>
                  <w:r>
                    <w:rPr>
                      <w:rFonts w:ascii="Verdana" w:hAnsi="Verdana" w:cs="Verdana"/>
                      <w:sz w:val="20"/>
                      <w:szCs w:val="20"/>
                    </w:rPr>
                    <w:tab/>
                  </w:r>
                  <w:r w:rsidRPr="001C05E1">
                    <w:rPr>
                      <w:rFonts w:ascii="Verdana" w:hAnsi="Verdana" w:cs="Verdana"/>
                      <w:sz w:val="20"/>
                      <w:szCs w:val="20"/>
                    </w:rPr>
                    <w:t>Western Region Office</w:t>
                  </w:r>
                  <w:r w:rsidRPr="001C05E1">
                    <w:rPr>
                      <w:rFonts w:ascii="Verdana" w:hAnsi="Verdana" w:cs="Verdana"/>
                      <w:sz w:val="20"/>
                      <w:szCs w:val="20"/>
                    </w:rPr>
                    <w:br/>
                  </w:r>
                  <w:r>
                    <w:rPr>
                      <w:rFonts w:ascii="Verdana" w:hAnsi="Verdana" w:cs="Verdana"/>
                      <w:sz w:val="20"/>
                      <w:szCs w:val="20"/>
                    </w:rPr>
                    <w:tab/>
                  </w:r>
                  <w:r>
                    <w:rPr>
                      <w:rFonts w:ascii="Verdana" w:hAnsi="Verdana" w:cs="Verdana"/>
                      <w:sz w:val="20"/>
                      <w:szCs w:val="20"/>
                    </w:rPr>
                    <w:tab/>
                  </w:r>
                  <w:r w:rsidRPr="001C05E1">
                    <w:rPr>
                      <w:rFonts w:ascii="Verdana" w:hAnsi="Verdana" w:cs="Verdana"/>
                      <w:sz w:val="20"/>
                      <w:szCs w:val="20"/>
                    </w:rPr>
                    <w:t xml:space="preserve">7627 Morro Rd. </w:t>
                  </w:r>
                  <w:r w:rsidRPr="001C05E1">
                    <w:rPr>
                      <w:rFonts w:ascii="Verdana" w:hAnsi="Verdana" w:cs="Verdana"/>
                      <w:sz w:val="20"/>
                      <w:szCs w:val="20"/>
                    </w:rPr>
                    <w:br/>
                  </w:r>
                  <w:r>
                    <w:rPr>
                      <w:rFonts w:ascii="Verdana" w:hAnsi="Verdana" w:cs="Verdana"/>
                      <w:sz w:val="20"/>
                      <w:szCs w:val="20"/>
                    </w:rPr>
                    <w:tab/>
                  </w:r>
                  <w:r>
                    <w:rPr>
                      <w:rFonts w:ascii="Verdana" w:hAnsi="Verdana" w:cs="Verdana"/>
                      <w:sz w:val="20"/>
                      <w:szCs w:val="20"/>
                    </w:rPr>
                    <w:tab/>
                  </w:r>
                  <w:r w:rsidRPr="001C05E1">
                    <w:rPr>
                      <w:rFonts w:ascii="Verdana" w:hAnsi="Verdana" w:cs="Verdana"/>
                      <w:sz w:val="20"/>
                      <w:szCs w:val="20"/>
                    </w:rPr>
                    <w:t>Atascadero, CA 93422</w:t>
                  </w:r>
                  <w:r w:rsidRPr="001C05E1">
                    <w:rPr>
                      <w:rFonts w:ascii="Verdana" w:hAnsi="Verdana" w:cs="Verdana"/>
                      <w:sz w:val="20"/>
                      <w:szCs w:val="20"/>
                    </w:rPr>
                    <w:br/>
                  </w:r>
                  <w:r>
                    <w:rPr>
                      <w:rFonts w:ascii="Verdana" w:hAnsi="Verdana" w:cs="Verdana"/>
                      <w:sz w:val="20"/>
                      <w:szCs w:val="20"/>
                    </w:rPr>
                    <w:tab/>
                  </w:r>
                  <w:r>
                    <w:rPr>
                      <w:rFonts w:ascii="Verdana" w:hAnsi="Verdana" w:cs="Verdana"/>
                      <w:sz w:val="20"/>
                      <w:szCs w:val="20"/>
                    </w:rPr>
                    <w:tab/>
                    <w:t>805.286-</w:t>
                  </w:r>
                  <w:r w:rsidRPr="001C05E1">
                    <w:rPr>
                      <w:rFonts w:ascii="Verdana" w:hAnsi="Verdana" w:cs="Verdana"/>
                      <w:sz w:val="20"/>
                      <w:szCs w:val="20"/>
                    </w:rPr>
                    <w:t>0181</w:t>
                  </w:r>
                  <w:r w:rsidRPr="001C05E1">
                    <w:rPr>
                      <w:rFonts w:ascii="Verdana" w:hAnsi="Verdana" w:cs="Verdana"/>
                      <w:sz w:val="20"/>
                      <w:szCs w:val="20"/>
                    </w:rPr>
                    <w:br/>
                  </w:r>
                  <w:r>
                    <w:rPr>
                      <w:rFonts w:ascii="Verdana" w:hAnsi="Verdana" w:cs="Verdana"/>
                      <w:sz w:val="20"/>
                      <w:szCs w:val="20"/>
                    </w:rPr>
                    <w:tab/>
                  </w:r>
                  <w:r>
                    <w:rPr>
                      <w:rFonts w:ascii="Verdana" w:hAnsi="Verdana" w:cs="Verdana"/>
                      <w:sz w:val="20"/>
                      <w:szCs w:val="20"/>
                    </w:rPr>
                    <w:tab/>
                    <w:t>800.966-</w:t>
                  </w:r>
                  <w:r w:rsidRPr="001C05E1">
                    <w:rPr>
                      <w:rFonts w:ascii="Verdana" w:hAnsi="Verdana" w:cs="Verdana"/>
                      <w:sz w:val="20"/>
                      <w:szCs w:val="20"/>
                    </w:rPr>
                    <w:t>2021</w:t>
                  </w:r>
                  <w:r w:rsidRPr="001C05E1">
                    <w:rPr>
                      <w:rFonts w:ascii="Verdana" w:hAnsi="Verdana" w:cs="Verdana"/>
                      <w:sz w:val="20"/>
                      <w:szCs w:val="20"/>
                    </w:rPr>
                    <w:br/>
                  </w:r>
                </w:p>
                <w:p w:rsidR="00712627" w:rsidRDefault="00712627" w:rsidP="00E36929">
                  <w:pPr>
                    <w:pStyle w:val="BasicParagraph"/>
                    <w:tabs>
                      <w:tab w:val="right" w:pos="1800"/>
                    </w:tabs>
                    <w:ind w:left="2160"/>
                    <w:rPr>
                      <w:rFonts w:ascii="Verdana" w:hAnsi="Verdana" w:cs="Verdana"/>
                      <w:sz w:val="20"/>
                      <w:szCs w:val="20"/>
                    </w:rPr>
                  </w:pPr>
                  <w:r>
                    <w:rPr>
                      <w:rFonts w:ascii="Verdana" w:hAnsi="Verdana" w:cs="Verdana"/>
                      <w:sz w:val="20"/>
                      <w:szCs w:val="20"/>
                    </w:rPr>
                    <w:t>1500 North Mantua Street</w:t>
                  </w:r>
                </w:p>
                <w:p w:rsidR="00712627" w:rsidRDefault="00712627" w:rsidP="00E36929">
                  <w:pPr>
                    <w:pStyle w:val="BasicParagraph"/>
                    <w:tabs>
                      <w:tab w:val="right" w:pos="1800"/>
                    </w:tabs>
                    <w:ind w:left="2160"/>
                    <w:rPr>
                      <w:rFonts w:ascii="Verdana" w:hAnsi="Verdana" w:cs="Verdana"/>
                      <w:sz w:val="20"/>
                      <w:szCs w:val="20"/>
                    </w:rPr>
                  </w:pPr>
                  <w:r>
                    <w:rPr>
                      <w:rFonts w:ascii="Verdana" w:hAnsi="Verdana" w:cs="Verdana"/>
                      <w:sz w:val="20"/>
                      <w:szCs w:val="20"/>
                    </w:rPr>
                    <w:t>P.O. Box 5193</w:t>
                  </w:r>
                </w:p>
                <w:p w:rsidR="00712627" w:rsidRDefault="00712627" w:rsidP="00E36929">
                  <w:pPr>
                    <w:pStyle w:val="BasicParagraph"/>
                    <w:tabs>
                      <w:tab w:val="right" w:pos="1800"/>
                    </w:tabs>
                    <w:ind w:left="2160"/>
                    <w:rPr>
                      <w:rFonts w:ascii="Verdana" w:hAnsi="Verdana" w:cs="Verdana"/>
                      <w:sz w:val="20"/>
                      <w:szCs w:val="20"/>
                    </w:rPr>
                  </w:pPr>
                  <w:r>
                    <w:rPr>
                      <w:rFonts w:ascii="Verdana" w:hAnsi="Verdana" w:cs="Verdana"/>
                      <w:sz w:val="20"/>
                      <w:szCs w:val="20"/>
                    </w:rPr>
                    <w:t>Kent, Ohio 44240</w:t>
                  </w:r>
                </w:p>
                <w:p w:rsidR="00712627" w:rsidRPr="001369CD" w:rsidRDefault="00712627" w:rsidP="00E36929">
                  <w:pPr>
                    <w:pStyle w:val="BasicParagraph"/>
                    <w:tabs>
                      <w:tab w:val="right" w:pos="1800"/>
                    </w:tabs>
                    <w:ind w:left="2160"/>
                    <w:rPr>
                      <w:rFonts w:ascii="Verdana" w:hAnsi="Verdana" w:cs="Verdana"/>
                      <w:sz w:val="20"/>
                      <w:szCs w:val="20"/>
                    </w:rPr>
                  </w:pPr>
                  <w:r>
                    <w:rPr>
                      <w:rFonts w:ascii="Verdana" w:hAnsi="Verdana" w:cs="Verdana"/>
                      <w:sz w:val="20"/>
                      <w:szCs w:val="20"/>
                    </w:rPr>
                    <w:t>800.828-8312</w:t>
                  </w:r>
                </w:p>
              </w:txbxContent>
            </v:textbox>
          </v:shape>
        </w:pict>
      </w:r>
    </w:p>
    <w:p w:rsidR="00E36929" w:rsidRPr="00E36929" w:rsidRDefault="00E36929" w:rsidP="00E36929">
      <w:pPr>
        <w:spacing w:after="120" w:line="288" w:lineRule="auto"/>
        <w:jc w:val="both"/>
        <w:rPr>
          <w:rFonts w:ascii="Arial" w:eastAsia="Times New Roman" w:hAnsi="Arial" w:cs="Times New Roman"/>
          <w:sz w:val="20"/>
        </w:rPr>
      </w:pPr>
    </w:p>
    <w:p w:rsidR="00E36929" w:rsidRPr="00E36929" w:rsidRDefault="00E36929" w:rsidP="00E36929">
      <w:pPr>
        <w:spacing w:after="120" w:line="288" w:lineRule="auto"/>
        <w:jc w:val="both"/>
        <w:rPr>
          <w:rFonts w:ascii="Arial" w:eastAsia="Times New Roman" w:hAnsi="Arial" w:cs="Times New Roman"/>
          <w:sz w:val="20"/>
        </w:rPr>
      </w:pPr>
    </w:p>
    <w:p w:rsidR="00E36929" w:rsidRPr="00E36929" w:rsidRDefault="00E36929" w:rsidP="00E36929">
      <w:pPr>
        <w:spacing w:after="120" w:line="288" w:lineRule="auto"/>
        <w:jc w:val="both"/>
        <w:rPr>
          <w:rFonts w:ascii="Arial" w:eastAsia="Times New Roman" w:hAnsi="Arial" w:cs="Times New Roman"/>
          <w:sz w:val="20"/>
        </w:rPr>
      </w:pPr>
    </w:p>
    <w:p w:rsidR="00E36929" w:rsidRPr="00E36929" w:rsidRDefault="00E36929" w:rsidP="00E36929">
      <w:pPr>
        <w:spacing w:after="120" w:line="288" w:lineRule="auto"/>
        <w:jc w:val="both"/>
        <w:rPr>
          <w:rFonts w:ascii="Arial" w:eastAsia="Times New Roman" w:hAnsi="Arial" w:cs="Times New Roman"/>
          <w:sz w:val="20"/>
        </w:rPr>
      </w:pPr>
    </w:p>
    <w:p w:rsidR="00E36929" w:rsidRPr="00E36929" w:rsidRDefault="00E36929" w:rsidP="00E36929">
      <w:pPr>
        <w:spacing w:after="120" w:line="288" w:lineRule="auto"/>
        <w:jc w:val="both"/>
        <w:rPr>
          <w:rFonts w:ascii="Arial" w:eastAsia="Times New Roman" w:hAnsi="Arial" w:cs="Times New Roman"/>
          <w:sz w:val="20"/>
        </w:rPr>
      </w:pPr>
    </w:p>
    <w:p w:rsidR="00E36929" w:rsidRPr="00E36929" w:rsidRDefault="00E36929" w:rsidP="00E36929">
      <w:pPr>
        <w:spacing w:after="120" w:line="288" w:lineRule="auto"/>
        <w:jc w:val="both"/>
        <w:rPr>
          <w:rFonts w:ascii="Arial" w:eastAsia="Times New Roman" w:hAnsi="Arial" w:cs="Times New Roman"/>
          <w:sz w:val="20"/>
        </w:rPr>
      </w:pPr>
    </w:p>
    <w:p w:rsidR="00E36929" w:rsidRPr="00E36929" w:rsidRDefault="00E36929" w:rsidP="00E36929">
      <w:pPr>
        <w:spacing w:after="120" w:line="288" w:lineRule="auto"/>
        <w:jc w:val="both"/>
        <w:rPr>
          <w:rFonts w:ascii="Arial" w:eastAsia="Times New Roman" w:hAnsi="Arial" w:cs="Times New Roman"/>
          <w:sz w:val="20"/>
        </w:rPr>
      </w:pPr>
    </w:p>
    <w:p w:rsidR="00E36929" w:rsidRPr="00E36929" w:rsidRDefault="00E36929" w:rsidP="00E36929">
      <w:pPr>
        <w:spacing w:after="120" w:line="288" w:lineRule="auto"/>
        <w:jc w:val="both"/>
        <w:rPr>
          <w:rFonts w:ascii="Arial" w:eastAsia="Times New Roman" w:hAnsi="Arial" w:cs="Times New Roman"/>
          <w:sz w:val="20"/>
        </w:rPr>
      </w:pPr>
    </w:p>
    <w:p w:rsidR="00E36929" w:rsidRPr="00E36929" w:rsidRDefault="00E36929" w:rsidP="00E36929">
      <w:pPr>
        <w:spacing w:after="120" w:line="288" w:lineRule="auto"/>
        <w:jc w:val="both"/>
        <w:rPr>
          <w:rFonts w:ascii="Arial" w:eastAsia="Times New Roman" w:hAnsi="Arial" w:cs="Times New Roman"/>
          <w:sz w:val="20"/>
        </w:rPr>
      </w:pPr>
    </w:p>
    <w:p w:rsidR="00E36929" w:rsidRPr="00E36929" w:rsidRDefault="00E36929" w:rsidP="00E36929">
      <w:pPr>
        <w:spacing w:after="120" w:line="288" w:lineRule="auto"/>
        <w:jc w:val="both"/>
        <w:rPr>
          <w:rFonts w:ascii="Arial" w:eastAsia="Times New Roman" w:hAnsi="Arial" w:cs="Times New Roman"/>
          <w:sz w:val="20"/>
        </w:rPr>
      </w:pPr>
    </w:p>
    <w:p w:rsidR="00E36929" w:rsidRPr="00E36929" w:rsidRDefault="00E36929" w:rsidP="00E36929">
      <w:pPr>
        <w:spacing w:after="120" w:line="288" w:lineRule="auto"/>
        <w:jc w:val="both"/>
        <w:rPr>
          <w:rFonts w:ascii="Arial" w:eastAsia="Times New Roman" w:hAnsi="Arial" w:cs="Times New Roman"/>
          <w:sz w:val="20"/>
        </w:rPr>
      </w:pPr>
    </w:p>
    <w:p w:rsidR="00E36929" w:rsidRPr="00E36929" w:rsidRDefault="00E36929" w:rsidP="00E36929">
      <w:pPr>
        <w:spacing w:after="120" w:line="288" w:lineRule="auto"/>
        <w:jc w:val="both"/>
        <w:rPr>
          <w:rFonts w:ascii="Arial" w:eastAsia="Times New Roman" w:hAnsi="Arial" w:cs="Times New Roman"/>
          <w:sz w:val="20"/>
        </w:rPr>
      </w:pPr>
    </w:p>
    <w:p w:rsidR="00E36929" w:rsidRPr="00E36929" w:rsidRDefault="00E36929" w:rsidP="00E36929">
      <w:pPr>
        <w:spacing w:after="120" w:line="288" w:lineRule="auto"/>
        <w:jc w:val="both"/>
        <w:rPr>
          <w:rFonts w:ascii="Arial" w:eastAsia="Times New Roman" w:hAnsi="Arial" w:cs="Times New Roman"/>
          <w:sz w:val="20"/>
        </w:rPr>
      </w:pPr>
    </w:p>
    <w:p w:rsidR="00E36929" w:rsidRPr="00E36929" w:rsidRDefault="00E36929" w:rsidP="00E36929">
      <w:pPr>
        <w:spacing w:after="120" w:line="288" w:lineRule="auto"/>
        <w:jc w:val="both"/>
        <w:rPr>
          <w:rFonts w:ascii="Arial" w:eastAsia="Times New Roman" w:hAnsi="Arial" w:cs="Times New Roman"/>
          <w:sz w:val="20"/>
        </w:rPr>
      </w:pPr>
    </w:p>
    <w:p w:rsidR="00E36929" w:rsidRPr="00E36929" w:rsidRDefault="00E36929" w:rsidP="00E36929">
      <w:pPr>
        <w:spacing w:after="120" w:line="288" w:lineRule="auto"/>
        <w:jc w:val="both"/>
        <w:rPr>
          <w:rFonts w:ascii="Arial" w:eastAsia="Times New Roman" w:hAnsi="Arial" w:cs="Times New Roman"/>
          <w:sz w:val="20"/>
        </w:rPr>
      </w:pPr>
      <w:r w:rsidRPr="00E36929">
        <w:rPr>
          <w:rFonts w:ascii="Arial" w:eastAsia="Times New Roman" w:hAnsi="Arial" w:cs="Times New Roman"/>
          <w:noProof/>
          <w:sz w:val="20"/>
        </w:rPr>
        <w:drawing>
          <wp:anchor distT="0" distB="0" distL="114300" distR="114300" simplePos="0" relativeHeight="251744256" behindDoc="0" locked="0" layoutInCell="1" allowOverlap="1">
            <wp:simplePos x="0" y="0"/>
            <wp:positionH relativeFrom="margin">
              <wp:align>right</wp:align>
            </wp:positionH>
            <wp:positionV relativeFrom="paragraph">
              <wp:posOffset>184150</wp:posOffset>
            </wp:positionV>
            <wp:extent cx="2114550" cy="1143000"/>
            <wp:effectExtent l="0" t="0" r="0" b="0"/>
            <wp:wrapNone/>
            <wp:docPr id="7" name="Picture 76" descr="davey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aveylogo"/>
                    <pic:cNvPicPr>
                      <a:picLocks noChangeAspect="1" noChangeArrowheads="1"/>
                    </pic:cNvPicPr>
                  </pic:nvPicPr>
                  <pic:blipFill>
                    <a:blip r:embed="rId10" cstate="screen">
                      <a:clrChange>
                        <a:clrFrom>
                          <a:srgbClr val="FFFFFF"/>
                        </a:clrFrom>
                        <a:clrTo>
                          <a:srgbClr val="FFFFFF">
                            <a:alpha val="0"/>
                          </a:srgbClr>
                        </a:clrTo>
                      </a:clrChange>
                    </a:blip>
                    <a:srcRect/>
                    <a:stretch>
                      <a:fillRect/>
                    </a:stretch>
                  </pic:blipFill>
                  <pic:spPr bwMode="auto">
                    <a:xfrm>
                      <a:off x="0" y="0"/>
                      <a:ext cx="2114550" cy="1143000"/>
                    </a:xfrm>
                    <a:prstGeom prst="rect">
                      <a:avLst/>
                    </a:prstGeom>
                    <a:noFill/>
                    <a:ln w="9525">
                      <a:noFill/>
                      <a:miter lim="800000"/>
                      <a:headEnd/>
                      <a:tailEnd/>
                    </a:ln>
                  </pic:spPr>
                </pic:pic>
              </a:graphicData>
            </a:graphic>
          </wp:anchor>
        </w:drawing>
      </w:r>
    </w:p>
    <w:p w:rsidR="00E36929" w:rsidRPr="00E36929" w:rsidRDefault="00E36929" w:rsidP="00E36929">
      <w:pPr>
        <w:spacing w:after="120" w:line="288" w:lineRule="auto"/>
        <w:jc w:val="both"/>
        <w:rPr>
          <w:rFonts w:ascii="Arial" w:eastAsia="Times New Roman" w:hAnsi="Arial" w:cs="Times New Roman"/>
          <w:sz w:val="20"/>
        </w:rPr>
      </w:pPr>
      <w:r w:rsidRPr="00E36929">
        <w:rPr>
          <w:rFonts w:ascii="Arial" w:eastAsia="Times New Roman" w:hAnsi="Arial" w:cs="Times New Roman"/>
          <w:noProof/>
          <w:sz w:val="20"/>
        </w:rPr>
        <w:drawing>
          <wp:anchor distT="0" distB="0" distL="114300" distR="114300" simplePos="0" relativeHeight="251743232" behindDoc="1" locked="0" layoutInCell="1" allowOverlap="1">
            <wp:simplePos x="0" y="0"/>
            <wp:positionH relativeFrom="margin">
              <wp:align>center</wp:align>
            </wp:positionH>
            <wp:positionV relativeFrom="paragraph">
              <wp:posOffset>513715</wp:posOffset>
            </wp:positionV>
            <wp:extent cx="7315200" cy="914400"/>
            <wp:effectExtent l="19050" t="0" r="0" b="0"/>
            <wp:wrapNone/>
            <wp:docPr id="8" name="Picture 75" descr="botto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ottom1"/>
                    <pic:cNvPicPr>
                      <a:picLocks noChangeAspect="1" noChangeArrowheads="1"/>
                    </pic:cNvPicPr>
                  </pic:nvPicPr>
                  <pic:blipFill>
                    <a:blip r:embed="rId11" cstate="screen"/>
                    <a:srcRect/>
                    <a:stretch>
                      <a:fillRect/>
                    </a:stretch>
                  </pic:blipFill>
                  <pic:spPr bwMode="auto">
                    <a:xfrm>
                      <a:off x="0" y="0"/>
                      <a:ext cx="7315200" cy="914400"/>
                    </a:xfrm>
                    <a:prstGeom prst="rect">
                      <a:avLst/>
                    </a:prstGeom>
                    <a:noFill/>
                    <a:ln w="9525">
                      <a:noFill/>
                      <a:miter lim="800000"/>
                      <a:headEnd/>
                      <a:tailEnd/>
                    </a:ln>
                  </pic:spPr>
                </pic:pic>
              </a:graphicData>
            </a:graphic>
          </wp:anchor>
        </w:drawing>
      </w:r>
    </w:p>
    <w:p w:rsidR="00E36929" w:rsidRPr="00E36929" w:rsidRDefault="00E36929" w:rsidP="00E36929">
      <w:pPr>
        <w:spacing w:after="120" w:line="288" w:lineRule="auto"/>
        <w:jc w:val="both"/>
        <w:rPr>
          <w:rFonts w:ascii="Arial" w:eastAsia="Times New Roman" w:hAnsi="Arial" w:cs="Times New Roman"/>
          <w:sz w:val="20"/>
        </w:rPr>
        <w:sectPr w:rsidR="00E36929" w:rsidRPr="00E36929" w:rsidSect="00E36929">
          <w:headerReference w:type="default" r:id="rId12"/>
          <w:footerReference w:type="default" r:id="rId13"/>
          <w:footerReference w:type="first" r:id="rId14"/>
          <w:pgSz w:w="12240" w:h="15840" w:code="1"/>
          <w:pgMar w:top="2160" w:right="1080" w:bottom="720" w:left="1080" w:header="1008" w:footer="432" w:gutter="0"/>
          <w:pgNumType w:start="2"/>
          <w:cols w:space="720"/>
          <w:titlePg/>
          <w:docGrid w:linePitch="360"/>
        </w:sectPr>
      </w:pPr>
    </w:p>
    <w:p w:rsidR="00E36929" w:rsidRPr="00E36929" w:rsidRDefault="00FC7C66" w:rsidP="00E36929">
      <w:pPr>
        <w:keepNext/>
        <w:keepLines/>
        <w:spacing w:after="240" w:line="240" w:lineRule="auto"/>
        <w:outlineLvl w:val="0"/>
        <w:rPr>
          <w:rFonts w:ascii="Verdana" w:eastAsia="Times New Roman" w:hAnsi="Verdana" w:cs="Times New Roman"/>
          <w:b/>
          <w:bCs/>
          <w:color w:val="006631"/>
          <w:sz w:val="36"/>
          <w:szCs w:val="36"/>
        </w:rPr>
      </w:pPr>
      <w:r>
        <w:rPr>
          <w:rFonts w:ascii="Verdana" w:eastAsia="Times New Roman" w:hAnsi="Verdana" w:cs="Times New Roman"/>
          <w:b/>
          <w:bCs/>
          <w:color w:val="006631"/>
          <w:sz w:val="36"/>
          <w:szCs w:val="36"/>
        </w:rPr>
        <w:lastRenderedPageBreak/>
        <w:pict>
          <v:shape id="_x0000_s1028" type="#_x0000_t202" style="position:absolute;margin-left:523.9pt;margin-top:-16.85pt;width:46.85pt;height:34.5pt;z-index:251741184;mso-width-relative:margin;mso-height-relative:margin" stroked="f">
            <v:textbox>
              <w:txbxContent>
                <w:p w:rsidR="00712627" w:rsidRDefault="00712627" w:rsidP="00E36929"/>
              </w:txbxContent>
            </v:textbox>
          </v:shape>
        </w:pict>
      </w:r>
      <w:bookmarkStart w:id="0" w:name="_Toc331401541"/>
      <w:r w:rsidR="00E36929" w:rsidRPr="00E36929">
        <w:rPr>
          <w:rFonts w:ascii="Verdana" w:eastAsia="Times New Roman" w:hAnsi="Verdana" w:cs="Times New Roman"/>
          <w:b/>
          <w:bCs/>
          <w:color w:val="006631"/>
          <w:sz w:val="36"/>
          <w:szCs w:val="36"/>
        </w:rPr>
        <w:t>Table of Contents</w:t>
      </w:r>
      <w:bookmarkEnd w:id="0"/>
      <w:r w:rsidR="00E36929" w:rsidRPr="00E36929">
        <w:rPr>
          <w:rFonts w:ascii="Verdana" w:eastAsia="Times New Roman" w:hAnsi="Verdana" w:cs="Times New Roman"/>
          <w:b/>
          <w:bCs/>
          <w:color w:val="006631"/>
          <w:sz w:val="36"/>
          <w:szCs w:val="36"/>
        </w:rPr>
        <w:t xml:space="preserve"> </w:t>
      </w:r>
    </w:p>
    <w:sdt>
      <w:sdtPr>
        <w:rPr>
          <w:rFonts w:ascii="Arial" w:hAnsi="Arial" w:cs="Arial"/>
          <w:sz w:val="20"/>
        </w:rPr>
        <w:id w:val="80101982"/>
        <w:docPartObj>
          <w:docPartGallery w:val="Table of Contents"/>
          <w:docPartUnique/>
        </w:docPartObj>
      </w:sdtPr>
      <w:sdtEndPr>
        <w:rPr>
          <w:rFonts w:asciiTheme="minorHAnsi" w:hAnsiTheme="minorHAnsi" w:cstheme="minorBidi"/>
          <w:sz w:val="22"/>
        </w:rPr>
      </w:sdtEndPr>
      <w:sdtContent>
        <w:p w:rsidR="00F95EF1" w:rsidRDefault="00FC7C66">
          <w:pPr>
            <w:pStyle w:val="TOC1"/>
            <w:tabs>
              <w:tab w:val="right" w:leader="dot" w:pos="10070"/>
            </w:tabs>
            <w:rPr>
              <w:rFonts w:eastAsiaTheme="minorEastAsia"/>
              <w:noProof/>
            </w:rPr>
          </w:pPr>
          <w:r w:rsidRPr="00E36929">
            <w:rPr>
              <w:rFonts w:ascii="Arial" w:hAnsi="Arial" w:cs="Arial"/>
              <w:sz w:val="20"/>
            </w:rPr>
            <w:fldChar w:fldCharType="begin"/>
          </w:r>
          <w:r w:rsidR="00DF38B1" w:rsidRPr="00E36929">
            <w:rPr>
              <w:rFonts w:ascii="Arial" w:hAnsi="Arial" w:cs="Arial"/>
              <w:sz w:val="20"/>
            </w:rPr>
            <w:instrText xml:space="preserve"> TOC \o "1-3" \h \z \u </w:instrText>
          </w:r>
          <w:r w:rsidRPr="00E36929">
            <w:rPr>
              <w:rFonts w:ascii="Arial" w:hAnsi="Arial" w:cs="Arial"/>
              <w:sz w:val="20"/>
            </w:rPr>
            <w:fldChar w:fldCharType="separate"/>
          </w:r>
          <w:hyperlink w:anchor="_Toc331401541" w:history="1">
            <w:r w:rsidR="00F95EF1" w:rsidRPr="005F37CB">
              <w:rPr>
                <w:rStyle w:val="Hyperlink"/>
                <w:rFonts w:ascii="Verdana" w:eastAsia="Times New Roman" w:hAnsi="Verdana" w:cs="Times New Roman"/>
                <w:b/>
                <w:bCs/>
                <w:noProof/>
              </w:rPr>
              <w:t>Table of Contents</w:t>
            </w:r>
            <w:r w:rsidR="00F95EF1">
              <w:rPr>
                <w:noProof/>
                <w:webHidden/>
              </w:rPr>
              <w:tab/>
            </w:r>
            <w:r w:rsidR="00F95EF1">
              <w:rPr>
                <w:noProof/>
                <w:webHidden/>
              </w:rPr>
              <w:fldChar w:fldCharType="begin"/>
            </w:r>
            <w:r w:rsidR="00F95EF1">
              <w:rPr>
                <w:noProof/>
                <w:webHidden/>
              </w:rPr>
              <w:instrText xml:space="preserve"> PAGEREF _Toc331401541 \h </w:instrText>
            </w:r>
            <w:r w:rsidR="00F95EF1">
              <w:rPr>
                <w:noProof/>
                <w:webHidden/>
              </w:rPr>
            </w:r>
            <w:r w:rsidR="00F95EF1">
              <w:rPr>
                <w:noProof/>
                <w:webHidden/>
              </w:rPr>
              <w:fldChar w:fldCharType="separate"/>
            </w:r>
            <w:r w:rsidR="00F95EF1">
              <w:rPr>
                <w:noProof/>
                <w:webHidden/>
              </w:rPr>
              <w:t>i</w:t>
            </w:r>
            <w:r w:rsidR="00F95EF1">
              <w:rPr>
                <w:noProof/>
                <w:webHidden/>
              </w:rPr>
              <w:fldChar w:fldCharType="end"/>
            </w:r>
          </w:hyperlink>
        </w:p>
        <w:p w:rsidR="00F95EF1" w:rsidRDefault="00F95EF1">
          <w:pPr>
            <w:pStyle w:val="TOC1"/>
            <w:tabs>
              <w:tab w:val="right" w:leader="dot" w:pos="10070"/>
            </w:tabs>
            <w:rPr>
              <w:rFonts w:eastAsiaTheme="minorEastAsia"/>
              <w:noProof/>
            </w:rPr>
          </w:pPr>
          <w:hyperlink w:anchor="_Toc331401542" w:history="1">
            <w:r w:rsidRPr="005F37CB">
              <w:rPr>
                <w:rStyle w:val="Hyperlink"/>
                <w:noProof/>
              </w:rPr>
              <w:t>Acer palmatum</w:t>
            </w:r>
            <w:r>
              <w:rPr>
                <w:noProof/>
                <w:webHidden/>
              </w:rPr>
              <w:tab/>
            </w:r>
            <w:r>
              <w:rPr>
                <w:noProof/>
                <w:webHidden/>
              </w:rPr>
              <w:fldChar w:fldCharType="begin"/>
            </w:r>
            <w:r>
              <w:rPr>
                <w:noProof/>
                <w:webHidden/>
              </w:rPr>
              <w:instrText xml:space="preserve"> PAGEREF _Toc331401542 \h </w:instrText>
            </w:r>
            <w:r>
              <w:rPr>
                <w:noProof/>
                <w:webHidden/>
              </w:rPr>
            </w:r>
            <w:r>
              <w:rPr>
                <w:noProof/>
                <w:webHidden/>
              </w:rPr>
              <w:fldChar w:fldCharType="separate"/>
            </w:r>
            <w:r>
              <w:rPr>
                <w:noProof/>
                <w:webHidden/>
              </w:rPr>
              <w:t>3</w:t>
            </w:r>
            <w:r>
              <w:rPr>
                <w:noProof/>
                <w:webHidden/>
              </w:rPr>
              <w:fldChar w:fldCharType="end"/>
            </w:r>
          </w:hyperlink>
        </w:p>
        <w:p w:rsidR="00F95EF1" w:rsidRDefault="00F95EF1">
          <w:pPr>
            <w:pStyle w:val="TOC1"/>
            <w:tabs>
              <w:tab w:val="right" w:leader="dot" w:pos="10070"/>
            </w:tabs>
            <w:rPr>
              <w:rFonts w:eastAsiaTheme="minorEastAsia"/>
              <w:noProof/>
            </w:rPr>
          </w:pPr>
          <w:hyperlink w:anchor="_Toc331401543" w:history="1">
            <w:r w:rsidRPr="005F37CB">
              <w:rPr>
                <w:rStyle w:val="Hyperlink"/>
                <w:noProof/>
              </w:rPr>
              <w:t>Acer platanoides ‘Columnare’</w:t>
            </w:r>
            <w:r>
              <w:rPr>
                <w:noProof/>
                <w:webHidden/>
              </w:rPr>
              <w:tab/>
            </w:r>
            <w:r>
              <w:rPr>
                <w:noProof/>
                <w:webHidden/>
              </w:rPr>
              <w:fldChar w:fldCharType="begin"/>
            </w:r>
            <w:r>
              <w:rPr>
                <w:noProof/>
                <w:webHidden/>
              </w:rPr>
              <w:instrText xml:space="preserve"> PAGEREF _Toc331401543 \h </w:instrText>
            </w:r>
            <w:r>
              <w:rPr>
                <w:noProof/>
                <w:webHidden/>
              </w:rPr>
            </w:r>
            <w:r>
              <w:rPr>
                <w:noProof/>
                <w:webHidden/>
              </w:rPr>
              <w:fldChar w:fldCharType="separate"/>
            </w:r>
            <w:r>
              <w:rPr>
                <w:noProof/>
                <w:webHidden/>
              </w:rPr>
              <w:t>3</w:t>
            </w:r>
            <w:r>
              <w:rPr>
                <w:noProof/>
                <w:webHidden/>
              </w:rPr>
              <w:fldChar w:fldCharType="end"/>
            </w:r>
          </w:hyperlink>
        </w:p>
        <w:p w:rsidR="00F95EF1" w:rsidRDefault="00F95EF1">
          <w:pPr>
            <w:pStyle w:val="TOC1"/>
            <w:tabs>
              <w:tab w:val="right" w:leader="dot" w:pos="10070"/>
            </w:tabs>
            <w:rPr>
              <w:rFonts w:eastAsiaTheme="minorEastAsia"/>
              <w:noProof/>
            </w:rPr>
          </w:pPr>
          <w:hyperlink w:anchor="_Toc331401544" w:history="1">
            <w:r w:rsidRPr="005F37CB">
              <w:rPr>
                <w:rStyle w:val="Hyperlink"/>
                <w:noProof/>
              </w:rPr>
              <w:t>Acer rubrum</w:t>
            </w:r>
            <w:r>
              <w:rPr>
                <w:noProof/>
                <w:webHidden/>
              </w:rPr>
              <w:tab/>
            </w:r>
            <w:r>
              <w:rPr>
                <w:noProof/>
                <w:webHidden/>
              </w:rPr>
              <w:fldChar w:fldCharType="begin"/>
            </w:r>
            <w:r>
              <w:rPr>
                <w:noProof/>
                <w:webHidden/>
              </w:rPr>
              <w:instrText xml:space="preserve"> PAGEREF _Toc331401544 \h </w:instrText>
            </w:r>
            <w:r>
              <w:rPr>
                <w:noProof/>
                <w:webHidden/>
              </w:rPr>
            </w:r>
            <w:r>
              <w:rPr>
                <w:noProof/>
                <w:webHidden/>
              </w:rPr>
              <w:fldChar w:fldCharType="separate"/>
            </w:r>
            <w:r>
              <w:rPr>
                <w:noProof/>
                <w:webHidden/>
              </w:rPr>
              <w:t>4</w:t>
            </w:r>
            <w:r>
              <w:rPr>
                <w:noProof/>
                <w:webHidden/>
              </w:rPr>
              <w:fldChar w:fldCharType="end"/>
            </w:r>
          </w:hyperlink>
        </w:p>
        <w:p w:rsidR="00F95EF1" w:rsidRDefault="00F95EF1">
          <w:pPr>
            <w:pStyle w:val="TOC1"/>
            <w:tabs>
              <w:tab w:val="right" w:leader="dot" w:pos="10070"/>
            </w:tabs>
            <w:rPr>
              <w:rFonts w:eastAsiaTheme="minorEastAsia"/>
              <w:noProof/>
            </w:rPr>
          </w:pPr>
          <w:hyperlink w:anchor="_Toc331401545" w:history="1">
            <w:r w:rsidRPr="005F37CB">
              <w:rPr>
                <w:rStyle w:val="Hyperlink"/>
                <w:noProof/>
              </w:rPr>
              <w:t>Acer saccharinum</w:t>
            </w:r>
            <w:r>
              <w:rPr>
                <w:noProof/>
                <w:webHidden/>
              </w:rPr>
              <w:tab/>
            </w:r>
            <w:r>
              <w:rPr>
                <w:noProof/>
                <w:webHidden/>
              </w:rPr>
              <w:fldChar w:fldCharType="begin"/>
            </w:r>
            <w:r>
              <w:rPr>
                <w:noProof/>
                <w:webHidden/>
              </w:rPr>
              <w:instrText xml:space="preserve"> PAGEREF _Toc331401545 \h </w:instrText>
            </w:r>
            <w:r>
              <w:rPr>
                <w:noProof/>
                <w:webHidden/>
              </w:rPr>
            </w:r>
            <w:r>
              <w:rPr>
                <w:noProof/>
                <w:webHidden/>
              </w:rPr>
              <w:fldChar w:fldCharType="separate"/>
            </w:r>
            <w:r>
              <w:rPr>
                <w:noProof/>
                <w:webHidden/>
              </w:rPr>
              <w:t>4</w:t>
            </w:r>
            <w:r>
              <w:rPr>
                <w:noProof/>
                <w:webHidden/>
              </w:rPr>
              <w:fldChar w:fldCharType="end"/>
            </w:r>
          </w:hyperlink>
        </w:p>
        <w:p w:rsidR="00F95EF1" w:rsidRDefault="00F95EF1">
          <w:pPr>
            <w:pStyle w:val="TOC1"/>
            <w:tabs>
              <w:tab w:val="right" w:leader="dot" w:pos="10070"/>
            </w:tabs>
            <w:rPr>
              <w:rFonts w:eastAsiaTheme="minorEastAsia"/>
              <w:noProof/>
            </w:rPr>
          </w:pPr>
          <w:hyperlink w:anchor="_Toc331401546" w:history="1">
            <w:r w:rsidRPr="005F37CB">
              <w:rPr>
                <w:rStyle w:val="Hyperlink"/>
                <w:noProof/>
              </w:rPr>
              <w:t>Ailanthus altissma</w:t>
            </w:r>
            <w:r>
              <w:rPr>
                <w:noProof/>
                <w:webHidden/>
              </w:rPr>
              <w:tab/>
            </w:r>
            <w:r>
              <w:rPr>
                <w:noProof/>
                <w:webHidden/>
              </w:rPr>
              <w:fldChar w:fldCharType="begin"/>
            </w:r>
            <w:r>
              <w:rPr>
                <w:noProof/>
                <w:webHidden/>
              </w:rPr>
              <w:instrText xml:space="preserve"> PAGEREF _Toc331401546 \h </w:instrText>
            </w:r>
            <w:r>
              <w:rPr>
                <w:noProof/>
                <w:webHidden/>
              </w:rPr>
            </w:r>
            <w:r>
              <w:rPr>
                <w:noProof/>
                <w:webHidden/>
              </w:rPr>
              <w:fldChar w:fldCharType="separate"/>
            </w:r>
            <w:r>
              <w:rPr>
                <w:noProof/>
                <w:webHidden/>
              </w:rPr>
              <w:t>5</w:t>
            </w:r>
            <w:r>
              <w:rPr>
                <w:noProof/>
                <w:webHidden/>
              </w:rPr>
              <w:fldChar w:fldCharType="end"/>
            </w:r>
          </w:hyperlink>
        </w:p>
        <w:p w:rsidR="00F95EF1" w:rsidRDefault="00F95EF1">
          <w:pPr>
            <w:pStyle w:val="TOC1"/>
            <w:tabs>
              <w:tab w:val="right" w:leader="dot" w:pos="10070"/>
            </w:tabs>
            <w:rPr>
              <w:rFonts w:eastAsiaTheme="minorEastAsia"/>
              <w:noProof/>
            </w:rPr>
          </w:pPr>
          <w:hyperlink w:anchor="_Toc331401547" w:history="1">
            <w:r w:rsidRPr="005F37CB">
              <w:rPr>
                <w:rStyle w:val="Hyperlink"/>
                <w:noProof/>
              </w:rPr>
              <w:t>Calocedrus decurrens</w:t>
            </w:r>
            <w:r>
              <w:rPr>
                <w:noProof/>
                <w:webHidden/>
              </w:rPr>
              <w:tab/>
            </w:r>
            <w:r>
              <w:rPr>
                <w:noProof/>
                <w:webHidden/>
              </w:rPr>
              <w:fldChar w:fldCharType="begin"/>
            </w:r>
            <w:r>
              <w:rPr>
                <w:noProof/>
                <w:webHidden/>
              </w:rPr>
              <w:instrText xml:space="preserve"> PAGEREF _Toc331401547 \h </w:instrText>
            </w:r>
            <w:r>
              <w:rPr>
                <w:noProof/>
                <w:webHidden/>
              </w:rPr>
            </w:r>
            <w:r>
              <w:rPr>
                <w:noProof/>
                <w:webHidden/>
              </w:rPr>
              <w:fldChar w:fldCharType="separate"/>
            </w:r>
            <w:r>
              <w:rPr>
                <w:noProof/>
                <w:webHidden/>
              </w:rPr>
              <w:t>5</w:t>
            </w:r>
            <w:r>
              <w:rPr>
                <w:noProof/>
                <w:webHidden/>
              </w:rPr>
              <w:fldChar w:fldCharType="end"/>
            </w:r>
          </w:hyperlink>
        </w:p>
        <w:p w:rsidR="00F95EF1" w:rsidRDefault="00F95EF1">
          <w:pPr>
            <w:pStyle w:val="TOC1"/>
            <w:tabs>
              <w:tab w:val="right" w:leader="dot" w:pos="10070"/>
            </w:tabs>
            <w:rPr>
              <w:rFonts w:eastAsiaTheme="minorEastAsia"/>
              <w:noProof/>
            </w:rPr>
          </w:pPr>
          <w:hyperlink w:anchor="_Toc331401548" w:history="1">
            <w:r w:rsidRPr="005F37CB">
              <w:rPr>
                <w:rStyle w:val="Hyperlink"/>
                <w:noProof/>
              </w:rPr>
              <w:t>Carya illinoensis</w:t>
            </w:r>
            <w:r>
              <w:rPr>
                <w:noProof/>
                <w:webHidden/>
              </w:rPr>
              <w:tab/>
            </w:r>
            <w:r>
              <w:rPr>
                <w:noProof/>
                <w:webHidden/>
              </w:rPr>
              <w:fldChar w:fldCharType="begin"/>
            </w:r>
            <w:r>
              <w:rPr>
                <w:noProof/>
                <w:webHidden/>
              </w:rPr>
              <w:instrText xml:space="preserve"> PAGEREF _Toc331401548 \h </w:instrText>
            </w:r>
            <w:r>
              <w:rPr>
                <w:noProof/>
                <w:webHidden/>
              </w:rPr>
            </w:r>
            <w:r>
              <w:rPr>
                <w:noProof/>
                <w:webHidden/>
              </w:rPr>
              <w:fldChar w:fldCharType="separate"/>
            </w:r>
            <w:r>
              <w:rPr>
                <w:noProof/>
                <w:webHidden/>
              </w:rPr>
              <w:t>6</w:t>
            </w:r>
            <w:r>
              <w:rPr>
                <w:noProof/>
                <w:webHidden/>
              </w:rPr>
              <w:fldChar w:fldCharType="end"/>
            </w:r>
          </w:hyperlink>
        </w:p>
        <w:p w:rsidR="00F95EF1" w:rsidRDefault="00F95EF1">
          <w:pPr>
            <w:pStyle w:val="TOC1"/>
            <w:tabs>
              <w:tab w:val="right" w:leader="dot" w:pos="10070"/>
            </w:tabs>
            <w:rPr>
              <w:rFonts w:eastAsiaTheme="minorEastAsia"/>
              <w:noProof/>
            </w:rPr>
          </w:pPr>
          <w:hyperlink w:anchor="_Toc331401549" w:history="1">
            <w:r w:rsidRPr="005F37CB">
              <w:rPr>
                <w:rStyle w:val="Hyperlink"/>
                <w:noProof/>
              </w:rPr>
              <w:t>Cedrus atlantica</w:t>
            </w:r>
            <w:r>
              <w:rPr>
                <w:noProof/>
                <w:webHidden/>
              </w:rPr>
              <w:tab/>
            </w:r>
            <w:r>
              <w:rPr>
                <w:noProof/>
                <w:webHidden/>
              </w:rPr>
              <w:fldChar w:fldCharType="begin"/>
            </w:r>
            <w:r>
              <w:rPr>
                <w:noProof/>
                <w:webHidden/>
              </w:rPr>
              <w:instrText xml:space="preserve"> PAGEREF _Toc331401549 \h </w:instrText>
            </w:r>
            <w:r>
              <w:rPr>
                <w:noProof/>
                <w:webHidden/>
              </w:rPr>
            </w:r>
            <w:r>
              <w:rPr>
                <w:noProof/>
                <w:webHidden/>
              </w:rPr>
              <w:fldChar w:fldCharType="separate"/>
            </w:r>
            <w:r>
              <w:rPr>
                <w:noProof/>
                <w:webHidden/>
              </w:rPr>
              <w:t>6</w:t>
            </w:r>
            <w:r>
              <w:rPr>
                <w:noProof/>
                <w:webHidden/>
              </w:rPr>
              <w:fldChar w:fldCharType="end"/>
            </w:r>
          </w:hyperlink>
        </w:p>
        <w:p w:rsidR="00F95EF1" w:rsidRDefault="00F95EF1">
          <w:pPr>
            <w:pStyle w:val="TOC1"/>
            <w:tabs>
              <w:tab w:val="right" w:leader="dot" w:pos="10070"/>
            </w:tabs>
            <w:rPr>
              <w:rFonts w:eastAsiaTheme="minorEastAsia"/>
              <w:noProof/>
            </w:rPr>
          </w:pPr>
          <w:hyperlink w:anchor="_Toc331401550" w:history="1">
            <w:r w:rsidRPr="005F37CB">
              <w:rPr>
                <w:rStyle w:val="Hyperlink"/>
                <w:noProof/>
              </w:rPr>
              <w:t>Celtis occidentalis</w:t>
            </w:r>
            <w:r>
              <w:rPr>
                <w:noProof/>
                <w:webHidden/>
              </w:rPr>
              <w:tab/>
            </w:r>
            <w:r>
              <w:rPr>
                <w:noProof/>
                <w:webHidden/>
              </w:rPr>
              <w:fldChar w:fldCharType="begin"/>
            </w:r>
            <w:r>
              <w:rPr>
                <w:noProof/>
                <w:webHidden/>
              </w:rPr>
              <w:instrText xml:space="preserve"> PAGEREF _Toc331401550 \h </w:instrText>
            </w:r>
            <w:r>
              <w:rPr>
                <w:noProof/>
                <w:webHidden/>
              </w:rPr>
            </w:r>
            <w:r>
              <w:rPr>
                <w:noProof/>
                <w:webHidden/>
              </w:rPr>
              <w:fldChar w:fldCharType="separate"/>
            </w:r>
            <w:r>
              <w:rPr>
                <w:noProof/>
                <w:webHidden/>
              </w:rPr>
              <w:t>7</w:t>
            </w:r>
            <w:r>
              <w:rPr>
                <w:noProof/>
                <w:webHidden/>
              </w:rPr>
              <w:fldChar w:fldCharType="end"/>
            </w:r>
          </w:hyperlink>
        </w:p>
        <w:p w:rsidR="00F95EF1" w:rsidRDefault="00F95EF1">
          <w:pPr>
            <w:pStyle w:val="TOC1"/>
            <w:tabs>
              <w:tab w:val="right" w:leader="dot" w:pos="10070"/>
            </w:tabs>
            <w:rPr>
              <w:rFonts w:eastAsiaTheme="minorEastAsia"/>
              <w:noProof/>
            </w:rPr>
          </w:pPr>
          <w:hyperlink w:anchor="_Toc331401551" w:history="1">
            <w:r w:rsidRPr="005F37CB">
              <w:rPr>
                <w:rStyle w:val="Hyperlink"/>
                <w:noProof/>
              </w:rPr>
              <w:t>Cercis Canadensis</w:t>
            </w:r>
            <w:r>
              <w:rPr>
                <w:noProof/>
                <w:webHidden/>
              </w:rPr>
              <w:tab/>
            </w:r>
            <w:r>
              <w:rPr>
                <w:noProof/>
                <w:webHidden/>
              </w:rPr>
              <w:fldChar w:fldCharType="begin"/>
            </w:r>
            <w:r>
              <w:rPr>
                <w:noProof/>
                <w:webHidden/>
              </w:rPr>
              <w:instrText xml:space="preserve"> PAGEREF _Toc331401551 \h </w:instrText>
            </w:r>
            <w:r>
              <w:rPr>
                <w:noProof/>
                <w:webHidden/>
              </w:rPr>
            </w:r>
            <w:r>
              <w:rPr>
                <w:noProof/>
                <w:webHidden/>
              </w:rPr>
              <w:fldChar w:fldCharType="separate"/>
            </w:r>
            <w:r>
              <w:rPr>
                <w:noProof/>
                <w:webHidden/>
              </w:rPr>
              <w:t>7</w:t>
            </w:r>
            <w:r>
              <w:rPr>
                <w:noProof/>
                <w:webHidden/>
              </w:rPr>
              <w:fldChar w:fldCharType="end"/>
            </w:r>
          </w:hyperlink>
        </w:p>
        <w:p w:rsidR="00F95EF1" w:rsidRDefault="00F95EF1">
          <w:pPr>
            <w:pStyle w:val="TOC1"/>
            <w:tabs>
              <w:tab w:val="right" w:leader="dot" w:pos="10070"/>
            </w:tabs>
            <w:rPr>
              <w:rFonts w:eastAsiaTheme="minorEastAsia"/>
              <w:noProof/>
            </w:rPr>
          </w:pPr>
          <w:hyperlink w:anchor="_Toc331401552" w:history="1">
            <w:r w:rsidRPr="005F37CB">
              <w:rPr>
                <w:rStyle w:val="Hyperlink"/>
                <w:noProof/>
              </w:rPr>
              <w:t>Elaeagnus angustifolia</w:t>
            </w:r>
            <w:r>
              <w:rPr>
                <w:noProof/>
                <w:webHidden/>
              </w:rPr>
              <w:tab/>
            </w:r>
            <w:r>
              <w:rPr>
                <w:noProof/>
                <w:webHidden/>
              </w:rPr>
              <w:fldChar w:fldCharType="begin"/>
            </w:r>
            <w:r>
              <w:rPr>
                <w:noProof/>
                <w:webHidden/>
              </w:rPr>
              <w:instrText xml:space="preserve"> PAGEREF _Toc331401552 \h </w:instrText>
            </w:r>
            <w:r>
              <w:rPr>
                <w:noProof/>
                <w:webHidden/>
              </w:rPr>
            </w:r>
            <w:r>
              <w:rPr>
                <w:noProof/>
                <w:webHidden/>
              </w:rPr>
              <w:fldChar w:fldCharType="separate"/>
            </w:r>
            <w:r>
              <w:rPr>
                <w:noProof/>
                <w:webHidden/>
              </w:rPr>
              <w:t>8</w:t>
            </w:r>
            <w:r>
              <w:rPr>
                <w:noProof/>
                <w:webHidden/>
              </w:rPr>
              <w:fldChar w:fldCharType="end"/>
            </w:r>
          </w:hyperlink>
        </w:p>
        <w:p w:rsidR="00F95EF1" w:rsidRDefault="00F95EF1">
          <w:pPr>
            <w:pStyle w:val="TOC1"/>
            <w:tabs>
              <w:tab w:val="right" w:leader="dot" w:pos="10070"/>
            </w:tabs>
            <w:rPr>
              <w:rFonts w:eastAsiaTheme="minorEastAsia"/>
              <w:noProof/>
            </w:rPr>
          </w:pPr>
          <w:hyperlink w:anchor="_Toc331401553" w:history="1">
            <w:r w:rsidRPr="005F37CB">
              <w:rPr>
                <w:rStyle w:val="Hyperlink"/>
                <w:noProof/>
              </w:rPr>
              <w:t>Fraxinus pennsylvanica</w:t>
            </w:r>
            <w:r>
              <w:rPr>
                <w:noProof/>
                <w:webHidden/>
              </w:rPr>
              <w:tab/>
            </w:r>
            <w:r>
              <w:rPr>
                <w:noProof/>
                <w:webHidden/>
              </w:rPr>
              <w:fldChar w:fldCharType="begin"/>
            </w:r>
            <w:r>
              <w:rPr>
                <w:noProof/>
                <w:webHidden/>
              </w:rPr>
              <w:instrText xml:space="preserve"> PAGEREF _Toc331401553 \h </w:instrText>
            </w:r>
            <w:r>
              <w:rPr>
                <w:noProof/>
                <w:webHidden/>
              </w:rPr>
            </w:r>
            <w:r>
              <w:rPr>
                <w:noProof/>
                <w:webHidden/>
              </w:rPr>
              <w:fldChar w:fldCharType="separate"/>
            </w:r>
            <w:r>
              <w:rPr>
                <w:noProof/>
                <w:webHidden/>
              </w:rPr>
              <w:t>8</w:t>
            </w:r>
            <w:r>
              <w:rPr>
                <w:noProof/>
                <w:webHidden/>
              </w:rPr>
              <w:fldChar w:fldCharType="end"/>
            </w:r>
          </w:hyperlink>
        </w:p>
        <w:p w:rsidR="00F95EF1" w:rsidRDefault="00F95EF1">
          <w:pPr>
            <w:pStyle w:val="TOC1"/>
            <w:tabs>
              <w:tab w:val="right" w:leader="dot" w:pos="10070"/>
            </w:tabs>
            <w:rPr>
              <w:rFonts w:eastAsiaTheme="minorEastAsia"/>
              <w:noProof/>
            </w:rPr>
          </w:pPr>
          <w:hyperlink w:anchor="_Toc331401554" w:history="1">
            <w:r w:rsidRPr="005F37CB">
              <w:rPr>
                <w:rStyle w:val="Hyperlink"/>
                <w:noProof/>
              </w:rPr>
              <w:t>Juniperus virginiana</w:t>
            </w:r>
            <w:r>
              <w:rPr>
                <w:noProof/>
                <w:webHidden/>
              </w:rPr>
              <w:tab/>
            </w:r>
            <w:r>
              <w:rPr>
                <w:noProof/>
                <w:webHidden/>
              </w:rPr>
              <w:fldChar w:fldCharType="begin"/>
            </w:r>
            <w:r>
              <w:rPr>
                <w:noProof/>
                <w:webHidden/>
              </w:rPr>
              <w:instrText xml:space="preserve"> PAGEREF _Toc331401554 \h </w:instrText>
            </w:r>
            <w:r>
              <w:rPr>
                <w:noProof/>
                <w:webHidden/>
              </w:rPr>
            </w:r>
            <w:r>
              <w:rPr>
                <w:noProof/>
                <w:webHidden/>
              </w:rPr>
              <w:fldChar w:fldCharType="separate"/>
            </w:r>
            <w:r>
              <w:rPr>
                <w:noProof/>
                <w:webHidden/>
              </w:rPr>
              <w:t>9</w:t>
            </w:r>
            <w:r>
              <w:rPr>
                <w:noProof/>
                <w:webHidden/>
              </w:rPr>
              <w:fldChar w:fldCharType="end"/>
            </w:r>
          </w:hyperlink>
        </w:p>
        <w:p w:rsidR="00F95EF1" w:rsidRDefault="00F95EF1">
          <w:pPr>
            <w:pStyle w:val="TOC1"/>
            <w:tabs>
              <w:tab w:val="right" w:leader="dot" w:pos="10070"/>
            </w:tabs>
            <w:rPr>
              <w:rFonts w:eastAsiaTheme="minorEastAsia"/>
              <w:noProof/>
            </w:rPr>
          </w:pPr>
          <w:hyperlink w:anchor="_Toc331401555" w:history="1">
            <w:r w:rsidRPr="005F37CB">
              <w:rPr>
                <w:rStyle w:val="Hyperlink"/>
                <w:noProof/>
              </w:rPr>
              <w:t>Koelreuteria paniculata</w:t>
            </w:r>
            <w:r>
              <w:rPr>
                <w:noProof/>
                <w:webHidden/>
              </w:rPr>
              <w:tab/>
            </w:r>
            <w:r>
              <w:rPr>
                <w:noProof/>
                <w:webHidden/>
              </w:rPr>
              <w:fldChar w:fldCharType="begin"/>
            </w:r>
            <w:r>
              <w:rPr>
                <w:noProof/>
                <w:webHidden/>
              </w:rPr>
              <w:instrText xml:space="preserve"> PAGEREF _Toc331401555 \h </w:instrText>
            </w:r>
            <w:r>
              <w:rPr>
                <w:noProof/>
                <w:webHidden/>
              </w:rPr>
            </w:r>
            <w:r>
              <w:rPr>
                <w:noProof/>
                <w:webHidden/>
              </w:rPr>
              <w:fldChar w:fldCharType="separate"/>
            </w:r>
            <w:r>
              <w:rPr>
                <w:noProof/>
                <w:webHidden/>
              </w:rPr>
              <w:t>9</w:t>
            </w:r>
            <w:r>
              <w:rPr>
                <w:noProof/>
                <w:webHidden/>
              </w:rPr>
              <w:fldChar w:fldCharType="end"/>
            </w:r>
          </w:hyperlink>
        </w:p>
        <w:p w:rsidR="00F95EF1" w:rsidRDefault="00F95EF1">
          <w:pPr>
            <w:pStyle w:val="TOC1"/>
            <w:tabs>
              <w:tab w:val="right" w:leader="dot" w:pos="10070"/>
            </w:tabs>
            <w:rPr>
              <w:rFonts w:eastAsiaTheme="minorEastAsia"/>
              <w:noProof/>
            </w:rPr>
          </w:pPr>
          <w:hyperlink w:anchor="_Toc331401556" w:history="1">
            <w:r w:rsidRPr="005F37CB">
              <w:rPr>
                <w:rStyle w:val="Hyperlink"/>
                <w:noProof/>
              </w:rPr>
              <w:t>Liquidambar styraciflua</w:t>
            </w:r>
            <w:r>
              <w:rPr>
                <w:noProof/>
                <w:webHidden/>
              </w:rPr>
              <w:tab/>
            </w:r>
            <w:r>
              <w:rPr>
                <w:noProof/>
                <w:webHidden/>
              </w:rPr>
              <w:fldChar w:fldCharType="begin"/>
            </w:r>
            <w:r>
              <w:rPr>
                <w:noProof/>
                <w:webHidden/>
              </w:rPr>
              <w:instrText xml:space="preserve"> PAGEREF _Toc331401556 \h </w:instrText>
            </w:r>
            <w:r>
              <w:rPr>
                <w:noProof/>
                <w:webHidden/>
              </w:rPr>
            </w:r>
            <w:r>
              <w:rPr>
                <w:noProof/>
                <w:webHidden/>
              </w:rPr>
              <w:fldChar w:fldCharType="separate"/>
            </w:r>
            <w:r>
              <w:rPr>
                <w:noProof/>
                <w:webHidden/>
              </w:rPr>
              <w:t>10</w:t>
            </w:r>
            <w:r>
              <w:rPr>
                <w:noProof/>
                <w:webHidden/>
              </w:rPr>
              <w:fldChar w:fldCharType="end"/>
            </w:r>
          </w:hyperlink>
        </w:p>
        <w:p w:rsidR="00F95EF1" w:rsidRDefault="00F95EF1">
          <w:pPr>
            <w:pStyle w:val="TOC1"/>
            <w:tabs>
              <w:tab w:val="right" w:leader="dot" w:pos="10070"/>
            </w:tabs>
            <w:rPr>
              <w:rFonts w:eastAsiaTheme="minorEastAsia"/>
              <w:noProof/>
            </w:rPr>
          </w:pPr>
          <w:hyperlink w:anchor="_Toc331401557" w:history="1">
            <w:r w:rsidRPr="005F37CB">
              <w:rPr>
                <w:rStyle w:val="Hyperlink"/>
                <w:noProof/>
              </w:rPr>
              <w:t>Liriodendron tulipifera</w:t>
            </w:r>
            <w:r>
              <w:rPr>
                <w:noProof/>
                <w:webHidden/>
              </w:rPr>
              <w:tab/>
            </w:r>
            <w:r>
              <w:rPr>
                <w:noProof/>
                <w:webHidden/>
              </w:rPr>
              <w:fldChar w:fldCharType="begin"/>
            </w:r>
            <w:r>
              <w:rPr>
                <w:noProof/>
                <w:webHidden/>
              </w:rPr>
              <w:instrText xml:space="preserve"> PAGEREF _Toc331401557 \h </w:instrText>
            </w:r>
            <w:r>
              <w:rPr>
                <w:noProof/>
                <w:webHidden/>
              </w:rPr>
            </w:r>
            <w:r>
              <w:rPr>
                <w:noProof/>
                <w:webHidden/>
              </w:rPr>
              <w:fldChar w:fldCharType="separate"/>
            </w:r>
            <w:r>
              <w:rPr>
                <w:noProof/>
                <w:webHidden/>
              </w:rPr>
              <w:t>10</w:t>
            </w:r>
            <w:r>
              <w:rPr>
                <w:noProof/>
                <w:webHidden/>
              </w:rPr>
              <w:fldChar w:fldCharType="end"/>
            </w:r>
          </w:hyperlink>
        </w:p>
        <w:p w:rsidR="00F95EF1" w:rsidRDefault="00F95EF1">
          <w:pPr>
            <w:pStyle w:val="TOC1"/>
            <w:tabs>
              <w:tab w:val="right" w:leader="dot" w:pos="10070"/>
            </w:tabs>
            <w:rPr>
              <w:rFonts w:eastAsiaTheme="minorEastAsia"/>
              <w:noProof/>
            </w:rPr>
          </w:pPr>
          <w:hyperlink w:anchor="_Toc331401558" w:history="1">
            <w:r w:rsidRPr="005F37CB">
              <w:rPr>
                <w:rStyle w:val="Hyperlink"/>
                <w:noProof/>
              </w:rPr>
              <w:t>Malus pumila</w:t>
            </w:r>
            <w:r>
              <w:rPr>
                <w:noProof/>
                <w:webHidden/>
              </w:rPr>
              <w:tab/>
            </w:r>
            <w:r>
              <w:rPr>
                <w:noProof/>
                <w:webHidden/>
              </w:rPr>
              <w:fldChar w:fldCharType="begin"/>
            </w:r>
            <w:r>
              <w:rPr>
                <w:noProof/>
                <w:webHidden/>
              </w:rPr>
              <w:instrText xml:space="preserve"> PAGEREF _Toc331401558 \h </w:instrText>
            </w:r>
            <w:r>
              <w:rPr>
                <w:noProof/>
                <w:webHidden/>
              </w:rPr>
            </w:r>
            <w:r>
              <w:rPr>
                <w:noProof/>
                <w:webHidden/>
              </w:rPr>
              <w:fldChar w:fldCharType="separate"/>
            </w:r>
            <w:r>
              <w:rPr>
                <w:noProof/>
                <w:webHidden/>
              </w:rPr>
              <w:t>11</w:t>
            </w:r>
            <w:r>
              <w:rPr>
                <w:noProof/>
                <w:webHidden/>
              </w:rPr>
              <w:fldChar w:fldCharType="end"/>
            </w:r>
          </w:hyperlink>
        </w:p>
        <w:p w:rsidR="00F95EF1" w:rsidRDefault="00F95EF1">
          <w:pPr>
            <w:pStyle w:val="TOC1"/>
            <w:tabs>
              <w:tab w:val="right" w:leader="dot" w:pos="10070"/>
            </w:tabs>
            <w:rPr>
              <w:rFonts w:eastAsiaTheme="minorEastAsia"/>
              <w:noProof/>
            </w:rPr>
          </w:pPr>
          <w:hyperlink w:anchor="_Toc331401559" w:history="1">
            <w:r w:rsidRPr="005F37CB">
              <w:rPr>
                <w:rStyle w:val="Hyperlink"/>
                <w:noProof/>
              </w:rPr>
              <w:t>Melia azedarach</w:t>
            </w:r>
            <w:r>
              <w:rPr>
                <w:noProof/>
                <w:webHidden/>
              </w:rPr>
              <w:tab/>
            </w:r>
            <w:r>
              <w:rPr>
                <w:noProof/>
                <w:webHidden/>
              </w:rPr>
              <w:fldChar w:fldCharType="begin"/>
            </w:r>
            <w:r>
              <w:rPr>
                <w:noProof/>
                <w:webHidden/>
              </w:rPr>
              <w:instrText xml:space="preserve"> PAGEREF _Toc331401559 \h </w:instrText>
            </w:r>
            <w:r>
              <w:rPr>
                <w:noProof/>
                <w:webHidden/>
              </w:rPr>
            </w:r>
            <w:r>
              <w:rPr>
                <w:noProof/>
                <w:webHidden/>
              </w:rPr>
              <w:fldChar w:fldCharType="separate"/>
            </w:r>
            <w:r>
              <w:rPr>
                <w:noProof/>
                <w:webHidden/>
              </w:rPr>
              <w:t>11</w:t>
            </w:r>
            <w:r>
              <w:rPr>
                <w:noProof/>
                <w:webHidden/>
              </w:rPr>
              <w:fldChar w:fldCharType="end"/>
            </w:r>
          </w:hyperlink>
        </w:p>
        <w:p w:rsidR="00F95EF1" w:rsidRDefault="00F95EF1">
          <w:pPr>
            <w:pStyle w:val="TOC1"/>
            <w:tabs>
              <w:tab w:val="right" w:leader="dot" w:pos="10070"/>
            </w:tabs>
            <w:rPr>
              <w:rFonts w:eastAsiaTheme="minorEastAsia"/>
              <w:noProof/>
            </w:rPr>
          </w:pPr>
          <w:hyperlink w:anchor="_Toc331401560" w:history="1">
            <w:r w:rsidRPr="005F37CB">
              <w:rPr>
                <w:rStyle w:val="Hyperlink"/>
                <w:noProof/>
              </w:rPr>
              <w:t>Morus rubra</w:t>
            </w:r>
            <w:r>
              <w:rPr>
                <w:noProof/>
                <w:webHidden/>
              </w:rPr>
              <w:tab/>
            </w:r>
            <w:r>
              <w:rPr>
                <w:noProof/>
                <w:webHidden/>
              </w:rPr>
              <w:fldChar w:fldCharType="begin"/>
            </w:r>
            <w:r>
              <w:rPr>
                <w:noProof/>
                <w:webHidden/>
              </w:rPr>
              <w:instrText xml:space="preserve"> PAGEREF _Toc331401560 \h </w:instrText>
            </w:r>
            <w:r>
              <w:rPr>
                <w:noProof/>
                <w:webHidden/>
              </w:rPr>
            </w:r>
            <w:r>
              <w:rPr>
                <w:noProof/>
                <w:webHidden/>
              </w:rPr>
              <w:fldChar w:fldCharType="separate"/>
            </w:r>
            <w:r>
              <w:rPr>
                <w:noProof/>
                <w:webHidden/>
              </w:rPr>
              <w:t>12</w:t>
            </w:r>
            <w:r>
              <w:rPr>
                <w:noProof/>
                <w:webHidden/>
              </w:rPr>
              <w:fldChar w:fldCharType="end"/>
            </w:r>
          </w:hyperlink>
        </w:p>
        <w:p w:rsidR="00F95EF1" w:rsidRDefault="00F95EF1">
          <w:pPr>
            <w:pStyle w:val="TOC1"/>
            <w:tabs>
              <w:tab w:val="right" w:leader="dot" w:pos="10070"/>
            </w:tabs>
            <w:rPr>
              <w:rFonts w:eastAsiaTheme="minorEastAsia"/>
              <w:noProof/>
            </w:rPr>
          </w:pPr>
          <w:hyperlink w:anchor="_Toc331401561" w:history="1">
            <w:r w:rsidRPr="005F37CB">
              <w:rPr>
                <w:rStyle w:val="Hyperlink"/>
                <w:noProof/>
              </w:rPr>
              <w:t>Pinus nigra</w:t>
            </w:r>
            <w:r>
              <w:rPr>
                <w:noProof/>
                <w:webHidden/>
              </w:rPr>
              <w:tab/>
            </w:r>
            <w:r>
              <w:rPr>
                <w:noProof/>
                <w:webHidden/>
              </w:rPr>
              <w:fldChar w:fldCharType="begin"/>
            </w:r>
            <w:r>
              <w:rPr>
                <w:noProof/>
                <w:webHidden/>
              </w:rPr>
              <w:instrText xml:space="preserve"> PAGEREF _Toc331401561 \h </w:instrText>
            </w:r>
            <w:r>
              <w:rPr>
                <w:noProof/>
                <w:webHidden/>
              </w:rPr>
            </w:r>
            <w:r>
              <w:rPr>
                <w:noProof/>
                <w:webHidden/>
              </w:rPr>
              <w:fldChar w:fldCharType="separate"/>
            </w:r>
            <w:r>
              <w:rPr>
                <w:noProof/>
                <w:webHidden/>
              </w:rPr>
              <w:t>12</w:t>
            </w:r>
            <w:r>
              <w:rPr>
                <w:noProof/>
                <w:webHidden/>
              </w:rPr>
              <w:fldChar w:fldCharType="end"/>
            </w:r>
          </w:hyperlink>
        </w:p>
        <w:p w:rsidR="00F95EF1" w:rsidRDefault="00F95EF1">
          <w:pPr>
            <w:pStyle w:val="TOC1"/>
            <w:tabs>
              <w:tab w:val="right" w:leader="dot" w:pos="10070"/>
            </w:tabs>
            <w:rPr>
              <w:rFonts w:eastAsiaTheme="minorEastAsia"/>
              <w:noProof/>
            </w:rPr>
          </w:pPr>
          <w:hyperlink w:anchor="_Toc331401562" w:history="1">
            <w:r w:rsidRPr="005F37CB">
              <w:rPr>
                <w:rStyle w:val="Hyperlink"/>
                <w:noProof/>
              </w:rPr>
              <w:t>Pinus taeda</w:t>
            </w:r>
            <w:r>
              <w:rPr>
                <w:noProof/>
                <w:webHidden/>
              </w:rPr>
              <w:tab/>
            </w:r>
            <w:r>
              <w:rPr>
                <w:noProof/>
                <w:webHidden/>
              </w:rPr>
              <w:fldChar w:fldCharType="begin"/>
            </w:r>
            <w:r>
              <w:rPr>
                <w:noProof/>
                <w:webHidden/>
              </w:rPr>
              <w:instrText xml:space="preserve"> PAGEREF _Toc331401562 \h </w:instrText>
            </w:r>
            <w:r>
              <w:rPr>
                <w:noProof/>
                <w:webHidden/>
              </w:rPr>
            </w:r>
            <w:r>
              <w:rPr>
                <w:noProof/>
                <w:webHidden/>
              </w:rPr>
              <w:fldChar w:fldCharType="separate"/>
            </w:r>
            <w:r>
              <w:rPr>
                <w:noProof/>
                <w:webHidden/>
              </w:rPr>
              <w:t>13</w:t>
            </w:r>
            <w:r>
              <w:rPr>
                <w:noProof/>
                <w:webHidden/>
              </w:rPr>
              <w:fldChar w:fldCharType="end"/>
            </w:r>
          </w:hyperlink>
        </w:p>
        <w:p w:rsidR="00F95EF1" w:rsidRDefault="00F95EF1">
          <w:pPr>
            <w:pStyle w:val="TOC1"/>
            <w:tabs>
              <w:tab w:val="right" w:leader="dot" w:pos="10070"/>
            </w:tabs>
            <w:rPr>
              <w:rFonts w:eastAsiaTheme="minorEastAsia"/>
              <w:noProof/>
            </w:rPr>
          </w:pPr>
          <w:hyperlink w:anchor="_Toc331401563" w:history="1">
            <w:r w:rsidRPr="005F37CB">
              <w:rPr>
                <w:rStyle w:val="Hyperlink"/>
                <w:noProof/>
              </w:rPr>
              <w:t>Platanus spp</w:t>
            </w:r>
            <w:r>
              <w:rPr>
                <w:noProof/>
                <w:webHidden/>
              </w:rPr>
              <w:tab/>
            </w:r>
            <w:r>
              <w:rPr>
                <w:noProof/>
                <w:webHidden/>
              </w:rPr>
              <w:fldChar w:fldCharType="begin"/>
            </w:r>
            <w:r>
              <w:rPr>
                <w:noProof/>
                <w:webHidden/>
              </w:rPr>
              <w:instrText xml:space="preserve"> PAGEREF _Toc331401563 \h </w:instrText>
            </w:r>
            <w:r>
              <w:rPr>
                <w:noProof/>
                <w:webHidden/>
              </w:rPr>
            </w:r>
            <w:r>
              <w:rPr>
                <w:noProof/>
                <w:webHidden/>
              </w:rPr>
              <w:fldChar w:fldCharType="separate"/>
            </w:r>
            <w:r>
              <w:rPr>
                <w:noProof/>
                <w:webHidden/>
              </w:rPr>
              <w:t>13</w:t>
            </w:r>
            <w:r>
              <w:rPr>
                <w:noProof/>
                <w:webHidden/>
              </w:rPr>
              <w:fldChar w:fldCharType="end"/>
            </w:r>
          </w:hyperlink>
        </w:p>
        <w:p w:rsidR="00F95EF1" w:rsidRDefault="00F95EF1">
          <w:pPr>
            <w:pStyle w:val="TOC1"/>
            <w:tabs>
              <w:tab w:val="right" w:leader="dot" w:pos="10070"/>
            </w:tabs>
            <w:rPr>
              <w:rFonts w:eastAsiaTheme="minorEastAsia"/>
              <w:noProof/>
            </w:rPr>
          </w:pPr>
          <w:hyperlink w:anchor="_Toc331401564" w:history="1">
            <w:r w:rsidRPr="005F37CB">
              <w:rPr>
                <w:rStyle w:val="Hyperlink"/>
                <w:noProof/>
              </w:rPr>
              <w:t>Populus deltoides</w:t>
            </w:r>
            <w:r>
              <w:rPr>
                <w:noProof/>
                <w:webHidden/>
              </w:rPr>
              <w:tab/>
            </w:r>
            <w:r>
              <w:rPr>
                <w:noProof/>
                <w:webHidden/>
              </w:rPr>
              <w:fldChar w:fldCharType="begin"/>
            </w:r>
            <w:r>
              <w:rPr>
                <w:noProof/>
                <w:webHidden/>
              </w:rPr>
              <w:instrText xml:space="preserve"> PAGEREF _Toc331401564 \h </w:instrText>
            </w:r>
            <w:r>
              <w:rPr>
                <w:noProof/>
                <w:webHidden/>
              </w:rPr>
            </w:r>
            <w:r>
              <w:rPr>
                <w:noProof/>
                <w:webHidden/>
              </w:rPr>
              <w:fldChar w:fldCharType="separate"/>
            </w:r>
            <w:r>
              <w:rPr>
                <w:noProof/>
                <w:webHidden/>
              </w:rPr>
              <w:t>14</w:t>
            </w:r>
            <w:r>
              <w:rPr>
                <w:noProof/>
                <w:webHidden/>
              </w:rPr>
              <w:fldChar w:fldCharType="end"/>
            </w:r>
          </w:hyperlink>
        </w:p>
        <w:p w:rsidR="00F95EF1" w:rsidRDefault="00F95EF1">
          <w:pPr>
            <w:pStyle w:val="TOC1"/>
            <w:tabs>
              <w:tab w:val="right" w:leader="dot" w:pos="10070"/>
            </w:tabs>
            <w:rPr>
              <w:rFonts w:eastAsiaTheme="minorEastAsia"/>
              <w:noProof/>
            </w:rPr>
          </w:pPr>
          <w:hyperlink w:anchor="_Toc331401565" w:history="1">
            <w:r w:rsidRPr="005F37CB">
              <w:rPr>
                <w:rStyle w:val="Hyperlink"/>
                <w:noProof/>
              </w:rPr>
              <w:t>Prunus caroliniana</w:t>
            </w:r>
            <w:r>
              <w:rPr>
                <w:noProof/>
                <w:webHidden/>
              </w:rPr>
              <w:tab/>
            </w:r>
            <w:r>
              <w:rPr>
                <w:noProof/>
                <w:webHidden/>
              </w:rPr>
              <w:fldChar w:fldCharType="begin"/>
            </w:r>
            <w:r>
              <w:rPr>
                <w:noProof/>
                <w:webHidden/>
              </w:rPr>
              <w:instrText xml:space="preserve"> PAGEREF _Toc331401565 \h </w:instrText>
            </w:r>
            <w:r>
              <w:rPr>
                <w:noProof/>
                <w:webHidden/>
              </w:rPr>
            </w:r>
            <w:r>
              <w:rPr>
                <w:noProof/>
                <w:webHidden/>
              </w:rPr>
              <w:fldChar w:fldCharType="separate"/>
            </w:r>
            <w:r>
              <w:rPr>
                <w:noProof/>
                <w:webHidden/>
              </w:rPr>
              <w:t>14</w:t>
            </w:r>
            <w:r>
              <w:rPr>
                <w:noProof/>
                <w:webHidden/>
              </w:rPr>
              <w:fldChar w:fldCharType="end"/>
            </w:r>
          </w:hyperlink>
        </w:p>
        <w:p w:rsidR="00F95EF1" w:rsidRDefault="00F95EF1">
          <w:pPr>
            <w:pStyle w:val="TOC1"/>
            <w:tabs>
              <w:tab w:val="right" w:leader="dot" w:pos="10070"/>
            </w:tabs>
            <w:rPr>
              <w:rFonts w:eastAsiaTheme="minorEastAsia"/>
              <w:noProof/>
            </w:rPr>
          </w:pPr>
          <w:hyperlink w:anchor="_Toc331401566" w:history="1">
            <w:r w:rsidRPr="005F37CB">
              <w:rPr>
                <w:rStyle w:val="Hyperlink"/>
                <w:noProof/>
              </w:rPr>
              <w:t>Prunus cerasifera</w:t>
            </w:r>
            <w:r>
              <w:rPr>
                <w:noProof/>
                <w:webHidden/>
              </w:rPr>
              <w:tab/>
            </w:r>
            <w:r>
              <w:rPr>
                <w:noProof/>
                <w:webHidden/>
              </w:rPr>
              <w:fldChar w:fldCharType="begin"/>
            </w:r>
            <w:r>
              <w:rPr>
                <w:noProof/>
                <w:webHidden/>
              </w:rPr>
              <w:instrText xml:space="preserve"> PAGEREF _Toc331401566 \h </w:instrText>
            </w:r>
            <w:r>
              <w:rPr>
                <w:noProof/>
                <w:webHidden/>
              </w:rPr>
            </w:r>
            <w:r>
              <w:rPr>
                <w:noProof/>
                <w:webHidden/>
              </w:rPr>
              <w:fldChar w:fldCharType="separate"/>
            </w:r>
            <w:r>
              <w:rPr>
                <w:noProof/>
                <w:webHidden/>
              </w:rPr>
              <w:t>15</w:t>
            </w:r>
            <w:r>
              <w:rPr>
                <w:noProof/>
                <w:webHidden/>
              </w:rPr>
              <w:fldChar w:fldCharType="end"/>
            </w:r>
          </w:hyperlink>
        </w:p>
        <w:p w:rsidR="00F95EF1" w:rsidRDefault="00F95EF1">
          <w:pPr>
            <w:pStyle w:val="TOC1"/>
            <w:tabs>
              <w:tab w:val="right" w:leader="dot" w:pos="10070"/>
            </w:tabs>
            <w:rPr>
              <w:rFonts w:eastAsiaTheme="minorEastAsia"/>
              <w:noProof/>
            </w:rPr>
          </w:pPr>
          <w:hyperlink w:anchor="_Toc331401567" w:history="1">
            <w:r w:rsidRPr="005F37CB">
              <w:rPr>
                <w:rStyle w:val="Hyperlink"/>
                <w:noProof/>
              </w:rPr>
              <w:t>Pyrus calleryana ‘Bradford’</w:t>
            </w:r>
            <w:r>
              <w:rPr>
                <w:noProof/>
                <w:webHidden/>
              </w:rPr>
              <w:tab/>
            </w:r>
            <w:r>
              <w:rPr>
                <w:noProof/>
                <w:webHidden/>
              </w:rPr>
              <w:fldChar w:fldCharType="begin"/>
            </w:r>
            <w:r>
              <w:rPr>
                <w:noProof/>
                <w:webHidden/>
              </w:rPr>
              <w:instrText xml:space="preserve"> PAGEREF _Toc331401567 \h </w:instrText>
            </w:r>
            <w:r>
              <w:rPr>
                <w:noProof/>
                <w:webHidden/>
              </w:rPr>
            </w:r>
            <w:r>
              <w:rPr>
                <w:noProof/>
                <w:webHidden/>
              </w:rPr>
              <w:fldChar w:fldCharType="separate"/>
            </w:r>
            <w:r>
              <w:rPr>
                <w:noProof/>
                <w:webHidden/>
              </w:rPr>
              <w:t>15</w:t>
            </w:r>
            <w:r>
              <w:rPr>
                <w:noProof/>
                <w:webHidden/>
              </w:rPr>
              <w:fldChar w:fldCharType="end"/>
            </w:r>
          </w:hyperlink>
        </w:p>
        <w:p w:rsidR="00F95EF1" w:rsidRDefault="00F95EF1">
          <w:pPr>
            <w:pStyle w:val="TOC1"/>
            <w:tabs>
              <w:tab w:val="right" w:leader="dot" w:pos="10070"/>
            </w:tabs>
            <w:rPr>
              <w:rFonts w:eastAsiaTheme="minorEastAsia"/>
              <w:noProof/>
            </w:rPr>
          </w:pPr>
          <w:hyperlink w:anchor="_Toc331401568" w:history="1">
            <w:r w:rsidRPr="005F37CB">
              <w:rPr>
                <w:rStyle w:val="Hyperlink"/>
                <w:noProof/>
              </w:rPr>
              <w:t>Quercus acutissima</w:t>
            </w:r>
            <w:r>
              <w:rPr>
                <w:noProof/>
                <w:webHidden/>
              </w:rPr>
              <w:tab/>
            </w:r>
            <w:r>
              <w:rPr>
                <w:noProof/>
                <w:webHidden/>
              </w:rPr>
              <w:fldChar w:fldCharType="begin"/>
            </w:r>
            <w:r>
              <w:rPr>
                <w:noProof/>
                <w:webHidden/>
              </w:rPr>
              <w:instrText xml:space="preserve"> PAGEREF _Toc331401568 \h </w:instrText>
            </w:r>
            <w:r>
              <w:rPr>
                <w:noProof/>
                <w:webHidden/>
              </w:rPr>
            </w:r>
            <w:r>
              <w:rPr>
                <w:noProof/>
                <w:webHidden/>
              </w:rPr>
              <w:fldChar w:fldCharType="separate"/>
            </w:r>
            <w:r>
              <w:rPr>
                <w:noProof/>
                <w:webHidden/>
              </w:rPr>
              <w:t>16</w:t>
            </w:r>
            <w:r>
              <w:rPr>
                <w:noProof/>
                <w:webHidden/>
              </w:rPr>
              <w:fldChar w:fldCharType="end"/>
            </w:r>
          </w:hyperlink>
        </w:p>
        <w:p w:rsidR="00F95EF1" w:rsidRDefault="00F95EF1">
          <w:pPr>
            <w:pStyle w:val="TOC1"/>
            <w:tabs>
              <w:tab w:val="right" w:leader="dot" w:pos="10070"/>
            </w:tabs>
            <w:rPr>
              <w:rFonts w:eastAsiaTheme="minorEastAsia"/>
              <w:noProof/>
            </w:rPr>
          </w:pPr>
          <w:hyperlink w:anchor="_Toc331401569" w:history="1">
            <w:r w:rsidRPr="005F37CB">
              <w:rPr>
                <w:rStyle w:val="Hyperlink"/>
                <w:noProof/>
              </w:rPr>
              <w:t>Quercus shumardii</w:t>
            </w:r>
            <w:r>
              <w:rPr>
                <w:noProof/>
                <w:webHidden/>
              </w:rPr>
              <w:tab/>
            </w:r>
            <w:r>
              <w:rPr>
                <w:noProof/>
                <w:webHidden/>
              </w:rPr>
              <w:fldChar w:fldCharType="begin"/>
            </w:r>
            <w:r>
              <w:rPr>
                <w:noProof/>
                <w:webHidden/>
              </w:rPr>
              <w:instrText xml:space="preserve"> PAGEREF _Toc331401569 \h </w:instrText>
            </w:r>
            <w:r>
              <w:rPr>
                <w:noProof/>
                <w:webHidden/>
              </w:rPr>
            </w:r>
            <w:r>
              <w:rPr>
                <w:noProof/>
                <w:webHidden/>
              </w:rPr>
              <w:fldChar w:fldCharType="separate"/>
            </w:r>
            <w:r>
              <w:rPr>
                <w:noProof/>
                <w:webHidden/>
              </w:rPr>
              <w:t>16</w:t>
            </w:r>
            <w:r>
              <w:rPr>
                <w:noProof/>
                <w:webHidden/>
              </w:rPr>
              <w:fldChar w:fldCharType="end"/>
            </w:r>
          </w:hyperlink>
        </w:p>
        <w:p w:rsidR="00F95EF1" w:rsidRDefault="00F95EF1">
          <w:pPr>
            <w:pStyle w:val="TOC1"/>
            <w:tabs>
              <w:tab w:val="right" w:leader="dot" w:pos="10070"/>
            </w:tabs>
            <w:rPr>
              <w:rFonts w:eastAsiaTheme="minorEastAsia"/>
              <w:noProof/>
            </w:rPr>
          </w:pPr>
          <w:hyperlink w:anchor="_Toc331401570" w:history="1">
            <w:r w:rsidRPr="005F37CB">
              <w:rPr>
                <w:rStyle w:val="Hyperlink"/>
                <w:noProof/>
              </w:rPr>
              <w:t>Sapindus drummondii</w:t>
            </w:r>
            <w:r>
              <w:rPr>
                <w:noProof/>
                <w:webHidden/>
              </w:rPr>
              <w:tab/>
            </w:r>
            <w:r>
              <w:rPr>
                <w:noProof/>
                <w:webHidden/>
              </w:rPr>
              <w:fldChar w:fldCharType="begin"/>
            </w:r>
            <w:r>
              <w:rPr>
                <w:noProof/>
                <w:webHidden/>
              </w:rPr>
              <w:instrText xml:space="preserve"> PAGEREF _Toc331401570 \h </w:instrText>
            </w:r>
            <w:r>
              <w:rPr>
                <w:noProof/>
                <w:webHidden/>
              </w:rPr>
            </w:r>
            <w:r>
              <w:rPr>
                <w:noProof/>
                <w:webHidden/>
              </w:rPr>
              <w:fldChar w:fldCharType="separate"/>
            </w:r>
            <w:r>
              <w:rPr>
                <w:noProof/>
                <w:webHidden/>
              </w:rPr>
              <w:t>17</w:t>
            </w:r>
            <w:r>
              <w:rPr>
                <w:noProof/>
                <w:webHidden/>
              </w:rPr>
              <w:fldChar w:fldCharType="end"/>
            </w:r>
          </w:hyperlink>
        </w:p>
        <w:p w:rsidR="00F95EF1" w:rsidRDefault="00F95EF1">
          <w:pPr>
            <w:pStyle w:val="TOC1"/>
            <w:tabs>
              <w:tab w:val="right" w:leader="dot" w:pos="10070"/>
            </w:tabs>
            <w:rPr>
              <w:rFonts w:eastAsiaTheme="minorEastAsia"/>
              <w:noProof/>
            </w:rPr>
          </w:pPr>
          <w:hyperlink w:anchor="_Toc331401571" w:history="1">
            <w:r w:rsidRPr="005F37CB">
              <w:rPr>
                <w:rStyle w:val="Hyperlink"/>
                <w:noProof/>
              </w:rPr>
              <w:t>Taxodium distichum</w:t>
            </w:r>
            <w:r>
              <w:rPr>
                <w:noProof/>
                <w:webHidden/>
              </w:rPr>
              <w:tab/>
            </w:r>
            <w:r>
              <w:rPr>
                <w:noProof/>
                <w:webHidden/>
              </w:rPr>
              <w:fldChar w:fldCharType="begin"/>
            </w:r>
            <w:r>
              <w:rPr>
                <w:noProof/>
                <w:webHidden/>
              </w:rPr>
              <w:instrText xml:space="preserve"> PAGEREF _Toc331401571 \h </w:instrText>
            </w:r>
            <w:r>
              <w:rPr>
                <w:noProof/>
                <w:webHidden/>
              </w:rPr>
            </w:r>
            <w:r>
              <w:rPr>
                <w:noProof/>
                <w:webHidden/>
              </w:rPr>
              <w:fldChar w:fldCharType="separate"/>
            </w:r>
            <w:r>
              <w:rPr>
                <w:noProof/>
                <w:webHidden/>
              </w:rPr>
              <w:t>17</w:t>
            </w:r>
            <w:r>
              <w:rPr>
                <w:noProof/>
                <w:webHidden/>
              </w:rPr>
              <w:fldChar w:fldCharType="end"/>
            </w:r>
          </w:hyperlink>
        </w:p>
        <w:p w:rsidR="00F95EF1" w:rsidRDefault="00F95EF1">
          <w:pPr>
            <w:pStyle w:val="TOC1"/>
            <w:tabs>
              <w:tab w:val="right" w:leader="dot" w:pos="10070"/>
            </w:tabs>
            <w:rPr>
              <w:rFonts w:eastAsiaTheme="minorEastAsia"/>
              <w:noProof/>
            </w:rPr>
          </w:pPr>
          <w:hyperlink w:anchor="_Toc331401572" w:history="1">
            <w:r w:rsidRPr="005F37CB">
              <w:rPr>
                <w:rStyle w:val="Hyperlink"/>
                <w:noProof/>
              </w:rPr>
              <w:t>Thuja occidentalis</w:t>
            </w:r>
            <w:r>
              <w:rPr>
                <w:noProof/>
                <w:webHidden/>
              </w:rPr>
              <w:tab/>
            </w:r>
            <w:r>
              <w:rPr>
                <w:noProof/>
                <w:webHidden/>
              </w:rPr>
              <w:fldChar w:fldCharType="begin"/>
            </w:r>
            <w:r>
              <w:rPr>
                <w:noProof/>
                <w:webHidden/>
              </w:rPr>
              <w:instrText xml:space="preserve"> PAGEREF _Toc331401572 \h </w:instrText>
            </w:r>
            <w:r>
              <w:rPr>
                <w:noProof/>
                <w:webHidden/>
              </w:rPr>
            </w:r>
            <w:r>
              <w:rPr>
                <w:noProof/>
                <w:webHidden/>
              </w:rPr>
              <w:fldChar w:fldCharType="separate"/>
            </w:r>
            <w:r>
              <w:rPr>
                <w:noProof/>
                <w:webHidden/>
              </w:rPr>
              <w:t>18</w:t>
            </w:r>
            <w:r>
              <w:rPr>
                <w:noProof/>
                <w:webHidden/>
              </w:rPr>
              <w:fldChar w:fldCharType="end"/>
            </w:r>
          </w:hyperlink>
        </w:p>
        <w:p w:rsidR="00F95EF1" w:rsidRDefault="00F95EF1">
          <w:pPr>
            <w:pStyle w:val="TOC1"/>
            <w:tabs>
              <w:tab w:val="right" w:leader="dot" w:pos="10070"/>
            </w:tabs>
            <w:rPr>
              <w:rFonts w:eastAsiaTheme="minorEastAsia"/>
              <w:noProof/>
            </w:rPr>
          </w:pPr>
          <w:hyperlink w:anchor="_Toc331401573" w:history="1">
            <w:r w:rsidRPr="005F37CB">
              <w:rPr>
                <w:rStyle w:val="Hyperlink"/>
                <w:noProof/>
              </w:rPr>
              <w:t>Tilia americana</w:t>
            </w:r>
            <w:r>
              <w:rPr>
                <w:noProof/>
                <w:webHidden/>
              </w:rPr>
              <w:tab/>
            </w:r>
            <w:r>
              <w:rPr>
                <w:noProof/>
                <w:webHidden/>
              </w:rPr>
              <w:fldChar w:fldCharType="begin"/>
            </w:r>
            <w:r>
              <w:rPr>
                <w:noProof/>
                <w:webHidden/>
              </w:rPr>
              <w:instrText xml:space="preserve"> PAGEREF _Toc331401573 \h </w:instrText>
            </w:r>
            <w:r>
              <w:rPr>
                <w:noProof/>
                <w:webHidden/>
              </w:rPr>
            </w:r>
            <w:r>
              <w:rPr>
                <w:noProof/>
                <w:webHidden/>
              </w:rPr>
              <w:fldChar w:fldCharType="separate"/>
            </w:r>
            <w:r>
              <w:rPr>
                <w:noProof/>
                <w:webHidden/>
              </w:rPr>
              <w:t>18</w:t>
            </w:r>
            <w:r>
              <w:rPr>
                <w:noProof/>
                <w:webHidden/>
              </w:rPr>
              <w:fldChar w:fldCharType="end"/>
            </w:r>
          </w:hyperlink>
        </w:p>
        <w:p w:rsidR="00F95EF1" w:rsidRDefault="00F95EF1">
          <w:pPr>
            <w:pStyle w:val="TOC1"/>
            <w:tabs>
              <w:tab w:val="right" w:leader="dot" w:pos="10070"/>
            </w:tabs>
            <w:rPr>
              <w:rFonts w:eastAsiaTheme="minorEastAsia"/>
              <w:noProof/>
            </w:rPr>
          </w:pPr>
          <w:hyperlink w:anchor="_Toc331401574" w:history="1">
            <w:r w:rsidRPr="005F37CB">
              <w:rPr>
                <w:rStyle w:val="Hyperlink"/>
                <w:noProof/>
              </w:rPr>
              <w:t>Ulmus americana</w:t>
            </w:r>
            <w:r>
              <w:rPr>
                <w:noProof/>
                <w:webHidden/>
              </w:rPr>
              <w:tab/>
            </w:r>
            <w:r>
              <w:rPr>
                <w:noProof/>
                <w:webHidden/>
              </w:rPr>
              <w:fldChar w:fldCharType="begin"/>
            </w:r>
            <w:r>
              <w:rPr>
                <w:noProof/>
                <w:webHidden/>
              </w:rPr>
              <w:instrText xml:space="preserve"> PAGEREF _Toc331401574 \h </w:instrText>
            </w:r>
            <w:r>
              <w:rPr>
                <w:noProof/>
                <w:webHidden/>
              </w:rPr>
            </w:r>
            <w:r>
              <w:rPr>
                <w:noProof/>
                <w:webHidden/>
              </w:rPr>
              <w:fldChar w:fldCharType="separate"/>
            </w:r>
            <w:r>
              <w:rPr>
                <w:noProof/>
                <w:webHidden/>
              </w:rPr>
              <w:t>19</w:t>
            </w:r>
            <w:r>
              <w:rPr>
                <w:noProof/>
                <w:webHidden/>
              </w:rPr>
              <w:fldChar w:fldCharType="end"/>
            </w:r>
          </w:hyperlink>
        </w:p>
        <w:p w:rsidR="00F95EF1" w:rsidRDefault="00F95EF1">
          <w:pPr>
            <w:pStyle w:val="TOC1"/>
            <w:tabs>
              <w:tab w:val="right" w:leader="dot" w:pos="10070"/>
            </w:tabs>
            <w:rPr>
              <w:rFonts w:eastAsiaTheme="minorEastAsia"/>
              <w:noProof/>
            </w:rPr>
          </w:pPr>
          <w:hyperlink w:anchor="_Toc331401575" w:history="1">
            <w:r w:rsidRPr="005F37CB">
              <w:rPr>
                <w:rStyle w:val="Hyperlink"/>
                <w:noProof/>
              </w:rPr>
              <w:t>Ulmus parvifolia</w:t>
            </w:r>
            <w:r>
              <w:rPr>
                <w:noProof/>
                <w:webHidden/>
              </w:rPr>
              <w:tab/>
            </w:r>
            <w:r>
              <w:rPr>
                <w:noProof/>
                <w:webHidden/>
              </w:rPr>
              <w:fldChar w:fldCharType="begin"/>
            </w:r>
            <w:r>
              <w:rPr>
                <w:noProof/>
                <w:webHidden/>
              </w:rPr>
              <w:instrText xml:space="preserve"> PAGEREF _Toc331401575 \h </w:instrText>
            </w:r>
            <w:r>
              <w:rPr>
                <w:noProof/>
                <w:webHidden/>
              </w:rPr>
            </w:r>
            <w:r>
              <w:rPr>
                <w:noProof/>
                <w:webHidden/>
              </w:rPr>
              <w:fldChar w:fldCharType="separate"/>
            </w:r>
            <w:r>
              <w:rPr>
                <w:noProof/>
                <w:webHidden/>
              </w:rPr>
              <w:t>19</w:t>
            </w:r>
            <w:r>
              <w:rPr>
                <w:noProof/>
                <w:webHidden/>
              </w:rPr>
              <w:fldChar w:fldCharType="end"/>
            </w:r>
          </w:hyperlink>
        </w:p>
        <w:p w:rsidR="00DF38B1" w:rsidRDefault="00FC7C66" w:rsidP="002B017E">
          <w:pPr>
            <w:pStyle w:val="TOC1"/>
            <w:tabs>
              <w:tab w:val="right" w:leader="dot" w:pos="9350"/>
            </w:tabs>
            <w:spacing w:before="60" w:after="60" w:line="264" w:lineRule="auto"/>
            <w:ind w:left="720"/>
          </w:pPr>
          <w:r w:rsidRPr="00E36929">
            <w:rPr>
              <w:rFonts w:ascii="Arial" w:hAnsi="Arial" w:cs="Arial"/>
              <w:sz w:val="20"/>
            </w:rPr>
            <w:fldChar w:fldCharType="end"/>
          </w:r>
        </w:p>
      </w:sdtContent>
    </w:sdt>
    <w:p w:rsidR="000418F0" w:rsidRPr="00E36929" w:rsidRDefault="000418F0" w:rsidP="00E36929"/>
    <w:p w:rsidR="00E36929" w:rsidRDefault="00E36929" w:rsidP="00072614">
      <w:pPr>
        <w:sectPr w:rsidR="00E36929" w:rsidSect="001C05E1">
          <w:pgSz w:w="12240" w:h="15840"/>
          <w:pgMar w:top="2160" w:right="1080" w:bottom="720" w:left="1080" w:header="720" w:footer="720" w:gutter="0"/>
          <w:pgNumType w:fmt="lowerRoman" w:start="1"/>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6"/>
        <w:gridCol w:w="4788"/>
      </w:tblGrid>
      <w:tr w:rsidR="00DD45B0" w:rsidTr="00072614">
        <w:tc>
          <w:tcPr>
            <w:tcW w:w="4788" w:type="dxa"/>
          </w:tcPr>
          <w:p w:rsidR="00DD45B0" w:rsidRDefault="001B50C6" w:rsidP="00072614">
            <w:r>
              <w:rPr>
                <w:noProof/>
              </w:rPr>
              <w:lastRenderedPageBreak/>
              <w:drawing>
                <wp:anchor distT="0" distB="0" distL="114300" distR="114300" simplePos="0" relativeHeight="251736064" behindDoc="0" locked="0" layoutInCell="1" allowOverlap="1">
                  <wp:simplePos x="0" y="0"/>
                  <wp:positionH relativeFrom="margin">
                    <wp:posOffset>174625</wp:posOffset>
                  </wp:positionH>
                  <wp:positionV relativeFrom="margin">
                    <wp:posOffset>298450</wp:posOffset>
                  </wp:positionV>
                  <wp:extent cx="2626995" cy="2245360"/>
                  <wp:effectExtent l="247650" t="228600" r="230505" b="212090"/>
                  <wp:wrapSquare wrapText="bothSides"/>
                  <wp:docPr id="13" name="il_fi" descr="http://www.seedshelf.com/images/yhst-13621674513170_2021_21084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eedshelf.com/images/yhst-13621674513170_2021_2108498.jpeg"/>
                          <pic:cNvPicPr>
                            <a:picLocks noChangeAspect="1" noChangeArrowheads="1"/>
                          </pic:cNvPicPr>
                        </pic:nvPicPr>
                        <pic:blipFill>
                          <a:blip r:embed="rId15" cstate="print"/>
                          <a:srcRect/>
                          <a:stretch>
                            <a:fillRect/>
                          </a:stretch>
                        </pic:blipFill>
                        <pic:spPr bwMode="auto">
                          <a:xfrm>
                            <a:off x="0" y="0"/>
                            <a:ext cx="2626995" cy="224536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tc>
        <w:tc>
          <w:tcPr>
            <w:tcW w:w="4788" w:type="dxa"/>
          </w:tcPr>
          <w:p w:rsidR="00DD45B0" w:rsidRPr="002B2721" w:rsidRDefault="00DD45B0" w:rsidP="000B0C1E">
            <w:pPr>
              <w:pStyle w:val="headingitalic"/>
              <w:spacing w:before="240"/>
              <w:rPr>
                <w:color w:val="6C9355"/>
              </w:rPr>
            </w:pPr>
            <w:bookmarkStart w:id="1" w:name="_Toc331401542"/>
            <w:r w:rsidRPr="002B2721">
              <w:rPr>
                <w:color w:val="6C9355"/>
              </w:rPr>
              <w:t xml:space="preserve">Acer </w:t>
            </w:r>
            <w:proofErr w:type="spellStart"/>
            <w:r w:rsidRPr="002B2721">
              <w:rPr>
                <w:color w:val="6C9355"/>
              </w:rPr>
              <w:t>palmatum</w:t>
            </w:r>
            <w:bookmarkEnd w:id="1"/>
            <w:proofErr w:type="spellEnd"/>
          </w:p>
          <w:p w:rsidR="000418F0" w:rsidRDefault="000418F0" w:rsidP="000B0C1E">
            <w:pPr>
              <w:pStyle w:val="TOC2"/>
            </w:pPr>
            <w:r w:rsidRPr="00B20AFA">
              <w:t>Japanese Maple</w:t>
            </w:r>
          </w:p>
          <w:p w:rsidR="00DD45B0" w:rsidRDefault="00DD45B0" w:rsidP="00072614">
            <w:pPr>
              <w:pStyle w:val="ListParagraph"/>
              <w:numPr>
                <w:ilvl w:val="0"/>
                <w:numId w:val="1"/>
              </w:numPr>
            </w:pPr>
            <w:r w:rsidRPr="00DD45B0">
              <w:rPr>
                <w:b/>
              </w:rPr>
              <w:t>Family</w:t>
            </w:r>
            <w:r>
              <w:t xml:space="preserve"> – </w:t>
            </w:r>
            <w:proofErr w:type="spellStart"/>
            <w:r w:rsidRPr="00B20AFA">
              <w:t>Sapindaceae</w:t>
            </w:r>
            <w:proofErr w:type="spellEnd"/>
          </w:p>
          <w:p w:rsidR="00DD45B0" w:rsidRDefault="00DD45B0" w:rsidP="00072614">
            <w:pPr>
              <w:pStyle w:val="ListParagraph"/>
              <w:numPr>
                <w:ilvl w:val="0"/>
                <w:numId w:val="1"/>
              </w:numPr>
            </w:pPr>
            <w:r w:rsidRPr="00DD45B0">
              <w:rPr>
                <w:b/>
              </w:rPr>
              <w:t>Hardiness Zone</w:t>
            </w:r>
            <w:r>
              <w:t xml:space="preserve"> - </w:t>
            </w:r>
            <w:r w:rsidRPr="00B20AFA">
              <w:t xml:space="preserve">USDA Zones 6 </w:t>
            </w:r>
            <w:r>
              <w:t>–</w:t>
            </w:r>
            <w:r w:rsidRPr="00B20AFA">
              <w:t xml:space="preserve"> 8</w:t>
            </w:r>
          </w:p>
          <w:p w:rsidR="00DD45B0" w:rsidRDefault="00DD45B0" w:rsidP="00072614">
            <w:pPr>
              <w:pStyle w:val="ListParagraph"/>
              <w:numPr>
                <w:ilvl w:val="0"/>
                <w:numId w:val="1"/>
              </w:numPr>
            </w:pPr>
            <w:r w:rsidRPr="00DD45B0">
              <w:rPr>
                <w:b/>
              </w:rPr>
              <w:t>Exposure</w:t>
            </w:r>
            <w:r>
              <w:t xml:space="preserve"> - P</w:t>
            </w:r>
            <w:r w:rsidRPr="00B20AFA">
              <w:t>artial shade to full shade</w:t>
            </w:r>
          </w:p>
          <w:p w:rsidR="00DD45B0" w:rsidRDefault="00DD45B0" w:rsidP="00072614">
            <w:pPr>
              <w:pStyle w:val="ListParagraph"/>
              <w:numPr>
                <w:ilvl w:val="0"/>
                <w:numId w:val="1"/>
              </w:numPr>
            </w:pPr>
            <w:r w:rsidRPr="00DD45B0">
              <w:rPr>
                <w:b/>
              </w:rPr>
              <w:t>Soil Type</w:t>
            </w:r>
            <w:r>
              <w:t xml:space="preserve"> - </w:t>
            </w:r>
            <w:r w:rsidRPr="00B20AFA">
              <w:t>performs best in acidic, well-drained loam</w:t>
            </w:r>
          </w:p>
          <w:p w:rsidR="00DD45B0" w:rsidRDefault="00DD45B0" w:rsidP="00712627">
            <w:pPr>
              <w:pStyle w:val="ListParagraph"/>
              <w:numPr>
                <w:ilvl w:val="0"/>
                <w:numId w:val="1"/>
              </w:numPr>
            </w:pPr>
            <w:r w:rsidRPr="00DD45B0">
              <w:rPr>
                <w:b/>
              </w:rPr>
              <w:t>Description</w:t>
            </w:r>
            <w:r>
              <w:t xml:space="preserve"> - </w:t>
            </w:r>
            <w:r w:rsidRPr="00B20AFA">
              <w:t xml:space="preserve">Medium, deciduous tree native to Japan and Korea. Leaves are palmate, </w:t>
            </w:r>
            <w:r w:rsidR="00712627">
              <w:t>two</w:t>
            </w:r>
            <w:r w:rsidRPr="00B20AFA">
              <w:t xml:space="preserve"> to </w:t>
            </w:r>
            <w:r w:rsidR="00712627">
              <w:t>four</w:t>
            </w:r>
            <w:r w:rsidRPr="00B20AFA">
              <w:t xml:space="preserve"> inches long, and deeply cut into </w:t>
            </w:r>
            <w:r w:rsidR="00712627">
              <w:t>five</w:t>
            </w:r>
            <w:r w:rsidRPr="00B20AFA">
              <w:t xml:space="preserve"> to </w:t>
            </w:r>
            <w:r w:rsidR="00712627">
              <w:t>nine</w:t>
            </w:r>
            <w:r w:rsidRPr="00B20AFA">
              <w:t xml:space="preserve"> lobes.  Leaf color varies from green purple, red, and bronze depending on the variety.  All display fall color.  The smooth or furrowed bark also varies in color from green, gray, and brown.  Inconspicuous</w:t>
            </w:r>
            <w:r>
              <w:t xml:space="preserve">, </w:t>
            </w:r>
            <w:proofErr w:type="spellStart"/>
            <w:r>
              <w:t>monoecious</w:t>
            </w:r>
            <w:proofErr w:type="spellEnd"/>
            <w:r>
              <w:t xml:space="preserve"> flowers appear in </w:t>
            </w:r>
            <w:r w:rsidRPr="00B20AFA">
              <w:t>spring followed by brown winged seeds in summer.</w:t>
            </w:r>
          </w:p>
        </w:tc>
      </w:tr>
    </w:tbl>
    <w:p w:rsidR="00DD45B0" w:rsidRDefault="00DD45B0" w:rsidP="000726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38"/>
        <w:gridCol w:w="4338"/>
      </w:tblGrid>
      <w:tr w:rsidR="00DD45B0" w:rsidTr="002C7A59">
        <w:tc>
          <w:tcPr>
            <w:tcW w:w="5238" w:type="dxa"/>
          </w:tcPr>
          <w:p w:rsidR="00DD45B0" w:rsidRDefault="001B50C6" w:rsidP="00072614">
            <w:r>
              <w:rPr>
                <w:noProof/>
              </w:rPr>
              <w:drawing>
                <wp:anchor distT="0" distB="0" distL="114300" distR="114300" simplePos="0" relativeHeight="251748352" behindDoc="0" locked="0" layoutInCell="1" allowOverlap="1">
                  <wp:simplePos x="936139" y="5370755"/>
                  <wp:positionH relativeFrom="margin">
                    <wp:align>center</wp:align>
                  </wp:positionH>
                  <wp:positionV relativeFrom="margin">
                    <wp:align>top</wp:align>
                  </wp:positionV>
                  <wp:extent cx="1937871" cy="3676949"/>
                  <wp:effectExtent l="247650" t="228600" r="233829" b="209251"/>
                  <wp:wrapSquare wrapText="bothSides"/>
                  <wp:docPr id="17" name="rg_hi" descr="https://encrypted-tbn3.google.com/images?q=tbn:ANd9GcQzJhX-96iOJm8Kn_I7vzCJFdY6hKMZb1xsznl3gRl9UDpyI1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oogle.com/images?q=tbn:ANd9GcQzJhX-96iOJm8Kn_I7vzCJFdY6hKMZb1xsznl3gRl9UDpyI1r7"/>
                          <pic:cNvPicPr>
                            <a:picLocks noChangeAspect="1" noChangeArrowheads="1"/>
                          </pic:cNvPicPr>
                        </pic:nvPicPr>
                        <pic:blipFill>
                          <a:blip r:embed="rId16" cstate="print"/>
                          <a:srcRect/>
                          <a:stretch>
                            <a:fillRect/>
                          </a:stretch>
                        </pic:blipFill>
                        <pic:spPr bwMode="auto">
                          <a:xfrm>
                            <a:off x="0" y="0"/>
                            <a:ext cx="1937871" cy="3676949"/>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tc>
        <w:tc>
          <w:tcPr>
            <w:tcW w:w="4338" w:type="dxa"/>
          </w:tcPr>
          <w:p w:rsidR="00DD45B0" w:rsidRPr="002B2721" w:rsidRDefault="00DD45B0" w:rsidP="000B0C1E">
            <w:pPr>
              <w:pStyle w:val="headingitalic"/>
              <w:spacing w:before="240"/>
              <w:rPr>
                <w:color w:val="6C9355"/>
              </w:rPr>
            </w:pPr>
            <w:bookmarkStart w:id="2" w:name="_Toc331401543"/>
            <w:r w:rsidRPr="002B2721">
              <w:rPr>
                <w:color w:val="6C9355"/>
              </w:rPr>
              <w:t xml:space="preserve">Acer </w:t>
            </w:r>
            <w:proofErr w:type="spellStart"/>
            <w:r w:rsidRPr="002B2721">
              <w:rPr>
                <w:color w:val="6C9355"/>
              </w:rPr>
              <w:t>platanoides</w:t>
            </w:r>
            <w:proofErr w:type="spellEnd"/>
            <w:r w:rsidRPr="002B2721">
              <w:rPr>
                <w:color w:val="6C9355"/>
              </w:rPr>
              <w:t xml:space="preserve"> ‘</w:t>
            </w:r>
            <w:proofErr w:type="spellStart"/>
            <w:r w:rsidRPr="002B2721">
              <w:rPr>
                <w:color w:val="6C9355"/>
              </w:rPr>
              <w:t>Columnare</w:t>
            </w:r>
            <w:proofErr w:type="spellEnd"/>
            <w:r w:rsidRPr="002B2721">
              <w:rPr>
                <w:color w:val="6C9355"/>
              </w:rPr>
              <w:t>’</w:t>
            </w:r>
            <w:bookmarkEnd w:id="2"/>
          </w:p>
          <w:p w:rsidR="00DF38B1" w:rsidRPr="00DD45B0" w:rsidRDefault="00DF38B1" w:rsidP="000B0C1E">
            <w:pPr>
              <w:pStyle w:val="TOC2"/>
              <w:rPr>
                <w:i/>
              </w:rPr>
            </w:pPr>
            <w:r>
              <w:t>Columnar Norway Maple</w:t>
            </w:r>
          </w:p>
          <w:p w:rsidR="00DD45B0" w:rsidRDefault="00DD45B0" w:rsidP="00072614">
            <w:pPr>
              <w:pStyle w:val="ListParagraph"/>
              <w:numPr>
                <w:ilvl w:val="0"/>
                <w:numId w:val="1"/>
              </w:numPr>
            </w:pPr>
            <w:r w:rsidRPr="00DD45B0">
              <w:rPr>
                <w:b/>
              </w:rPr>
              <w:t>Family</w:t>
            </w:r>
            <w:r>
              <w:t xml:space="preserve"> – </w:t>
            </w:r>
            <w:proofErr w:type="spellStart"/>
            <w:r w:rsidRPr="00B20AFA">
              <w:t>Sapindaceae</w:t>
            </w:r>
            <w:proofErr w:type="spellEnd"/>
          </w:p>
          <w:p w:rsidR="00DD45B0" w:rsidRDefault="00DD45B0" w:rsidP="00072614">
            <w:pPr>
              <w:pStyle w:val="ListParagraph"/>
              <w:numPr>
                <w:ilvl w:val="0"/>
                <w:numId w:val="1"/>
              </w:numPr>
            </w:pPr>
            <w:r w:rsidRPr="00DD45B0">
              <w:rPr>
                <w:b/>
              </w:rPr>
              <w:t>Hardiness Zone</w:t>
            </w:r>
            <w:r>
              <w:t xml:space="preserve"> - USDA Zones 4 -7</w:t>
            </w:r>
          </w:p>
          <w:p w:rsidR="00DD45B0" w:rsidRDefault="00DD45B0" w:rsidP="00072614">
            <w:pPr>
              <w:pStyle w:val="ListParagraph"/>
              <w:numPr>
                <w:ilvl w:val="0"/>
                <w:numId w:val="1"/>
              </w:numPr>
            </w:pPr>
            <w:r w:rsidRPr="00DD45B0">
              <w:rPr>
                <w:b/>
              </w:rPr>
              <w:t>Exposure</w:t>
            </w:r>
            <w:r>
              <w:t xml:space="preserve"> - Full sun to part shade</w:t>
            </w:r>
          </w:p>
          <w:p w:rsidR="00DD45B0" w:rsidRDefault="00DD45B0" w:rsidP="00072614">
            <w:pPr>
              <w:pStyle w:val="ListParagraph"/>
              <w:numPr>
                <w:ilvl w:val="0"/>
                <w:numId w:val="1"/>
              </w:numPr>
            </w:pPr>
            <w:r w:rsidRPr="00DD45B0">
              <w:rPr>
                <w:b/>
              </w:rPr>
              <w:t>Soil Type</w:t>
            </w:r>
            <w:r>
              <w:t xml:space="preserve"> - Prefers best in moist, acidic loam</w:t>
            </w:r>
          </w:p>
          <w:p w:rsidR="00DD45B0" w:rsidRDefault="00DD45B0" w:rsidP="00712627">
            <w:r w:rsidRPr="00DD45B0">
              <w:rPr>
                <w:b/>
              </w:rPr>
              <w:t>Description</w:t>
            </w:r>
            <w:r>
              <w:t xml:space="preserve"> - Tall, deciduous tree 50 to 60 feet in height and 15 to 20 feet in spread.  More upright and slower growth than the species.  Bark is dark brown and furrowed.  Leaves are palmate, </w:t>
            </w:r>
            <w:r w:rsidR="00712627">
              <w:t>three</w:t>
            </w:r>
            <w:r>
              <w:t xml:space="preserve"> to </w:t>
            </w:r>
            <w:r w:rsidR="00712627">
              <w:t>five</w:t>
            </w:r>
            <w:r>
              <w:t xml:space="preserve"> inches, smooth margin, and paler green underneath.  Native to Eastern and Central Europe as well as Southwest Asia.</w:t>
            </w:r>
          </w:p>
        </w:tc>
      </w:tr>
    </w:tbl>
    <w:p w:rsidR="00DD45B0" w:rsidRDefault="00DD45B0" w:rsidP="00072614"/>
    <w:p w:rsidR="007E577D" w:rsidRDefault="007E577D" w:rsidP="000726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2" w:type="dxa"/>
          <w:left w:w="115" w:type="dxa"/>
          <w:bottom w:w="72" w:type="dxa"/>
          <w:right w:w="115" w:type="dxa"/>
        </w:tblCellMar>
        <w:tblLook w:val="04A0"/>
      </w:tblPr>
      <w:tblGrid>
        <w:gridCol w:w="4788"/>
        <w:gridCol w:w="4788"/>
      </w:tblGrid>
      <w:tr w:rsidR="00DD45B0" w:rsidTr="00072614">
        <w:trPr>
          <w:trHeight w:val="5678"/>
        </w:trPr>
        <w:tc>
          <w:tcPr>
            <w:tcW w:w="4788" w:type="dxa"/>
            <w:vAlign w:val="center"/>
          </w:tcPr>
          <w:p w:rsidR="00DD45B0" w:rsidRDefault="007E577D" w:rsidP="00072614">
            <w:r w:rsidRPr="007E577D">
              <w:rPr>
                <w:noProof/>
              </w:rPr>
              <w:drawing>
                <wp:anchor distT="0" distB="0" distL="114300" distR="114300" simplePos="0" relativeHeight="251659264" behindDoc="1" locked="0" layoutInCell="1" allowOverlap="1">
                  <wp:simplePos x="0" y="0"/>
                  <wp:positionH relativeFrom="margin">
                    <wp:posOffset>174625</wp:posOffset>
                  </wp:positionH>
                  <wp:positionV relativeFrom="paragraph">
                    <wp:posOffset>-3352165</wp:posOffset>
                  </wp:positionV>
                  <wp:extent cx="2377440" cy="2895600"/>
                  <wp:effectExtent l="247650" t="228600" r="232410" b="209550"/>
                  <wp:wrapTight wrapText="bothSides">
                    <wp:wrapPolygon edited="0">
                      <wp:start x="-2250" y="-1705"/>
                      <wp:lineTo x="-2250" y="23163"/>
                      <wp:lineTo x="23712" y="23163"/>
                      <wp:lineTo x="23712" y="-1705"/>
                      <wp:lineTo x="-2250" y="-1705"/>
                    </wp:wrapPolygon>
                  </wp:wrapTight>
                  <wp:docPr id="3" name="Picture 2" descr="Red Ma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Maple.jpg"/>
                          <pic:cNvPicPr/>
                        </pic:nvPicPr>
                        <pic:blipFill>
                          <a:blip r:embed="rId17" cstate="screen"/>
                          <a:srcRect/>
                          <a:stretch>
                            <a:fillRect/>
                          </a:stretch>
                        </pic:blipFill>
                        <pic:spPr>
                          <a:xfrm>
                            <a:off x="0" y="0"/>
                            <a:ext cx="2377440" cy="289560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tc>
        <w:tc>
          <w:tcPr>
            <w:tcW w:w="4788" w:type="dxa"/>
          </w:tcPr>
          <w:p w:rsidR="00DD45B0" w:rsidRPr="002B2721" w:rsidRDefault="00DD45B0" w:rsidP="000B0C1E">
            <w:pPr>
              <w:pStyle w:val="headingitalic"/>
              <w:spacing w:before="240"/>
              <w:rPr>
                <w:color w:val="6C9355"/>
              </w:rPr>
            </w:pPr>
            <w:bookmarkStart w:id="3" w:name="_Toc331401544"/>
            <w:r w:rsidRPr="002B2721">
              <w:rPr>
                <w:color w:val="6C9355"/>
              </w:rPr>
              <w:t xml:space="preserve">Acer </w:t>
            </w:r>
            <w:proofErr w:type="spellStart"/>
            <w:r w:rsidRPr="002B2721">
              <w:rPr>
                <w:color w:val="6C9355"/>
              </w:rPr>
              <w:t>rubrum</w:t>
            </w:r>
            <w:bookmarkEnd w:id="3"/>
            <w:proofErr w:type="spellEnd"/>
          </w:p>
          <w:p w:rsidR="00DF38B1" w:rsidRPr="00DF38B1" w:rsidRDefault="00DF38B1" w:rsidP="000B0C1E">
            <w:pPr>
              <w:pStyle w:val="TOC2"/>
            </w:pPr>
            <w:r>
              <w:t>Red Maple</w:t>
            </w:r>
          </w:p>
          <w:p w:rsidR="00DD45B0" w:rsidRDefault="00DD45B0" w:rsidP="00072614">
            <w:pPr>
              <w:pStyle w:val="ListParagraph"/>
              <w:numPr>
                <w:ilvl w:val="0"/>
                <w:numId w:val="1"/>
              </w:numPr>
            </w:pPr>
            <w:r w:rsidRPr="00DD45B0">
              <w:rPr>
                <w:b/>
              </w:rPr>
              <w:t>Family</w:t>
            </w:r>
            <w:r>
              <w:t xml:space="preserve"> – </w:t>
            </w:r>
            <w:proofErr w:type="spellStart"/>
            <w:r w:rsidRPr="00B20AFA">
              <w:t>Sapindaceae</w:t>
            </w:r>
            <w:proofErr w:type="spellEnd"/>
          </w:p>
          <w:p w:rsidR="00DD45B0" w:rsidRDefault="00DD45B0" w:rsidP="00072614">
            <w:pPr>
              <w:pStyle w:val="ListParagraph"/>
              <w:numPr>
                <w:ilvl w:val="0"/>
                <w:numId w:val="1"/>
              </w:numPr>
            </w:pPr>
            <w:r w:rsidRPr="00DD45B0">
              <w:rPr>
                <w:b/>
              </w:rPr>
              <w:t>Hardiness Zone</w:t>
            </w:r>
            <w:r>
              <w:t xml:space="preserve"> - USDA Zones 3 - 9</w:t>
            </w:r>
          </w:p>
          <w:p w:rsidR="00DD45B0" w:rsidRDefault="00DD45B0" w:rsidP="00072614">
            <w:pPr>
              <w:pStyle w:val="ListParagraph"/>
              <w:numPr>
                <w:ilvl w:val="0"/>
                <w:numId w:val="1"/>
              </w:numPr>
            </w:pPr>
            <w:r w:rsidRPr="00DD45B0">
              <w:rPr>
                <w:b/>
              </w:rPr>
              <w:t>Exposure</w:t>
            </w:r>
            <w:r>
              <w:t xml:space="preserve"> - Full sun to part shade</w:t>
            </w:r>
          </w:p>
          <w:p w:rsidR="00DD45B0" w:rsidRPr="00DD45B0" w:rsidRDefault="00DD45B0" w:rsidP="00072614">
            <w:pPr>
              <w:pStyle w:val="ListParagraph"/>
              <w:numPr>
                <w:ilvl w:val="0"/>
                <w:numId w:val="1"/>
              </w:numPr>
            </w:pPr>
            <w:r w:rsidRPr="00DD45B0">
              <w:rPr>
                <w:b/>
              </w:rPr>
              <w:t>Soil Type</w:t>
            </w:r>
            <w:r>
              <w:t xml:space="preserve"> - Prefers moist soil; must be well-drained in clay</w:t>
            </w:r>
            <w:r w:rsidRPr="00DD45B0">
              <w:rPr>
                <w:b/>
              </w:rPr>
              <w:t xml:space="preserve"> </w:t>
            </w:r>
          </w:p>
          <w:p w:rsidR="00DD45B0" w:rsidRDefault="00DD45B0" w:rsidP="00712627">
            <w:pPr>
              <w:pStyle w:val="ListParagraph"/>
              <w:numPr>
                <w:ilvl w:val="0"/>
                <w:numId w:val="1"/>
              </w:numPr>
            </w:pPr>
            <w:r w:rsidRPr="00DD45B0">
              <w:rPr>
                <w:b/>
              </w:rPr>
              <w:t>Description</w:t>
            </w:r>
            <w:r>
              <w:t xml:space="preserve"> - Deciduous fast grower to 60 f</w:t>
            </w:r>
            <w:r w:rsidR="00712627">
              <w:t>ee</w:t>
            </w:r>
            <w:r>
              <w:t>t tall and 40 f</w:t>
            </w:r>
            <w:r w:rsidR="00712627">
              <w:t>ee</w:t>
            </w:r>
            <w:r>
              <w:t xml:space="preserve">t wide.  Dark gray bark is furrowed and exfoliates.  Foliage is </w:t>
            </w:r>
            <w:r w:rsidR="00712627">
              <w:t xml:space="preserve">three </w:t>
            </w:r>
            <w:r>
              <w:t xml:space="preserve">or </w:t>
            </w:r>
            <w:r w:rsidR="00712627">
              <w:t>five</w:t>
            </w:r>
            <w:r>
              <w:t xml:space="preserve"> lobed, </w:t>
            </w:r>
            <w:r w:rsidR="00712627">
              <w:t>two</w:t>
            </w:r>
            <w:r>
              <w:t xml:space="preserve"> to </w:t>
            </w:r>
            <w:r w:rsidR="00712627">
              <w:t>four</w:t>
            </w:r>
            <w:r>
              <w:t xml:space="preserve"> in</w:t>
            </w:r>
            <w:r w:rsidR="00712627">
              <w:t>ches</w:t>
            </w:r>
            <w:r>
              <w:t xml:space="preserve"> long, and paler underneath.  Showy red, </w:t>
            </w:r>
            <w:proofErr w:type="spellStart"/>
            <w:r>
              <w:t>dioecious</w:t>
            </w:r>
            <w:proofErr w:type="spellEnd"/>
            <w:r>
              <w:t xml:space="preserve"> flowers appear in the spring.  Native to Eastern North America.</w:t>
            </w:r>
          </w:p>
        </w:tc>
      </w:tr>
    </w:tbl>
    <w:p w:rsidR="00DD45B0" w:rsidRDefault="00DD45B0" w:rsidP="000726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2" w:type="dxa"/>
          <w:left w:w="115" w:type="dxa"/>
          <w:bottom w:w="72" w:type="dxa"/>
          <w:right w:w="115" w:type="dxa"/>
        </w:tblCellMar>
        <w:tblLook w:val="04A0"/>
      </w:tblPr>
      <w:tblGrid>
        <w:gridCol w:w="4788"/>
        <w:gridCol w:w="4788"/>
      </w:tblGrid>
      <w:tr w:rsidR="007E577D" w:rsidTr="00072614">
        <w:tc>
          <w:tcPr>
            <w:tcW w:w="4788" w:type="dxa"/>
            <w:vAlign w:val="center"/>
          </w:tcPr>
          <w:p w:rsidR="007E577D" w:rsidRDefault="007E577D" w:rsidP="00072614">
            <w:r w:rsidRPr="007E577D">
              <w:rPr>
                <w:noProof/>
              </w:rPr>
              <w:drawing>
                <wp:anchor distT="0" distB="0" distL="114300" distR="114300" simplePos="0" relativeHeight="251663360" behindDoc="1" locked="0" layoutInCell="1" allowOverlap="1">
                  <wp:simplePos x="0" y="0"/>
                  <wp:positionH relativeFrom="margin">
                    <wp:posOffset>174625</wp:posOffset>
                  </wp:positionH>
                  <wp:positionV relativeFrom="margin">
                    <wp:posOffset>241935</wp:posOffset>
                  </wp:positionV>
                  <wp:extent cx="2377440" cy="2889250"/>
                  <wp:effectExtent l="247650" t="228600" r="232410" b="215900"/>
                  <wp:wrapTight wrapText="bothSides">
                    <wp:wrapPolygon edited="0">
                      <wp:start x="-2250" y="-1709"/>
                      <wp:lineTo x="-2250" y="23214"/>
                      <wp:lineTo x="23712" y="23214"/>
                      <wp:lineTo x="23712" y="-1709"/>
                      <wp:lineTo x="-2250" y="-1709"/>
                    </wp:wrapPolygon>
                  </wp:wrapTight>
                  <wp:docPr id="53" name="webImgShrinked"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ImgShrinked" descr="Picture"/>
                          <pic:cNvPicPr>
                            <a:picLocks noChangeAspect="1" noChangeArrowheads="1"/>
                          </pic:cNvPicPr>
                        </pic:nvPicPr>
                        <pic:blipFill>
                          <a:blip r:embed="rId18" cstate="screen"/>
                          <a:srcRect/>
                          <a:stretch>
                            <a:fillRect/>
                          </a:stretch>
                        </pic:blipFill>
                        <pic:spPr bwMode="auto">
                          <a:xfrm>
                            <a:off x="0" y="0"/>
                            <a:ext cx="2377440" cy="288925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tc>
        <w:tc>
          <w:tcPr>
            <w:tcW w:w="4788" w:type="dxa"/>
          </w:tcPr>
          <w:p w:rsidR="007E577D" w:rsidRPr="002B2721" w:rsidRDefault="007E577D" w:rsidP="000B0C1E">
            <w:pPr>
              <w:pStyle w:val="headingitalic"/>
              <w:spacing w:before="240"/>
              <w:rPr>
                <w:color w:val="6C9355"/>
              </w:rPr>
            </w:pPr>
            <w:bookmarkStart w:id="4" w:name="_Toc331401545"/>
            <w:r w:rsidRPr="002B2721">
              <w:rPr>
                <w:color w:val="6C9355"/>
              </w:rPr>
              <w:t xml:space="preserve">Acer </w:t>
            </w:r>
            <w:proofErr w:type="spellStart"/>
            <w:r w:rsidRPr="002B2721">
              <w:rPr>
                <w:color w:val="6C9355"/>
              </w:rPr>
              <w:t>saccharinum</w:t>
            </w:r>
            <w:bookmarkEnd w:id="4"/>
            <w:proofErr w:type="spellEnd"/>
          </w:p>
          <w:p w:rsidR="00DF38B1" w:rsidRPr="00DD45B0" w:rsidRDefault="00DF38B1" w:rsidP="000B0C1E">
            <w:pPr>
              <w:pStyle w:val="TOC2"/>
              <w:rPr>
                <w:i/>
              </w:rPr>
            </w:pPr>
            <w:r>
              <w:t>Silver Maple</w:t>
            </w:r>
          </w:p>
          <w:p w:rsidR="007E577D" w:rsidRDefault="007E577D" w:rsidP="00072614">
            <w:pPr>
              <w:pStyle w:val="ListParagraph"/>
              <w:numPr>
                <w:ilvl w:val="0"/>
                <w:numId w:val="1"/>
              </w:numPr>
            </w:pPr>
            <w:r w:rsidRPr="00DD45B0">
              <w:rPr>
                <w:b/>
              </w:rPr>
              <w:t>Family</w:t>
            </w:r>
            <w:r>
              <w:t xml:space="preserve"> – </w:t>
            </w:r>
            <w:proofErr w:type="spellStart"/>
            <w:r w:rsidRPr="00B20AFA">
              <w:t>Sapindaceae</w:t>
            </w:r>
            <w:proofErr w:type="spellEnd"/>
          </w:p>
          <w:p w:rsidR="007E577D" w:rsidRDefault="007E577D" w:rsidP="00072614">
            <w:pPr>
              <w:pStyle w:val="ListParagraph"/>
              <w:numPr>
                <w:ilvl w:val="0"/>
                <w:numId w:val="1"/>
              </w:numPr>
            </w:pPr>
            <w:r w:rsidRPr="00DD45B0">
              <w:rPr>
                <w:b/>
              </w:rPr>
              <w:t>Hardiness Zone</w:t>
            </w:r>
            <w:r>
              <w:t xml:space="preserve"> - USDA Zones 4 - 9</w:t>
            </w:r>
          </w:p>
          <w:p w:rsidR="007E577D" w:rsidRDefault="007E577D" w:rsidP="00072614">
            <w:pPr>
              <w:pStyle w:val="ListParagraph"/>
              <w:numPr>
                <w:ilvl w:val="0"/>
                <w:numId w:val="1"/>
              </w:numPr>
            </w:pPr>
            <w:r w:rsidRPr="00DD45B0">
              <w:rPr>
                <w:b/>
              </w:rPr>
              <w:t>Exposure</w:t>
            </w:r>
            <w:r>
              <w:t xml:space="preserve"> - Full sun to part shade</w:t>
            </w:r>
          </w:p>
          <w:p w:rsidR="007E577D" w:rsidRPr="00DD45B0" w:rsidRDefault="007E577D" w:rsidP="00072614">
            <w:pPr>
              <w:pStyle w:val="ListParagraph"/>
              <w:numPr>
                <w:ilvl w:val="0"/>
                <w:numId w:val="1"/>
              </w:numPr>
            </w:pPr>
            <w:r w:rsidRPr="00DD45B0">
              <w:rPr>
                <w:b/>
              </w:rPr>
              <w:t>Soil Type</w:t>
            </w:r>
            <w:r>
              <w:t xml:space="preserve"> - Thrives in moist, acidic soil; poorly in alkaline</w:t>
            </w:r>
          </w:p>
          <w:p w:rsidR="007E577D" w:rsidRDefault="007E577D" w:rsidP="00712627">
            <w:pPr>
              <w:pStyle w:val="ListParagraph"/>
              <w:numPr>
                <w:ilvl w:val="0"/>
                <w:numId w:val="1"/>
              </w:numPr>
            </w:pPr>
            <w:r w:rsidRPr="00DD45B0">
              <w:rPr>
                <w:b/>
              </w:rPr>
              <w:t>Description</w:t>
            </w:r>
            <w:r>
              <w:t xml:space="preserve"> - Very fast growing deciduous tree to 40 to 100 ft in height with equal spread.  Native to Eastern North America with exfoliating gray bark.  Inconspicuous, </w:t>
            </w:r>
            <w:proofErr w:type="spellStart"/>
            <w:r>
              <w:t>monoecious</w:t>
            </w:r>
            <w:proofErr w:type="spellEnd"/>
            <w:r>
              <w:t xml:space="preserve"> flowers in spring with </w:t>
            </w:r>
            <w:r w:rsidR="00712627">
              <w:t>three</w:t>
            </w:r>
            <w:r>
              <w:t xml:space="preserve"> to </w:t>
            </w:r>
            <w:r w:rsidR="00712627">
              <w:t>six</w:t>
            </w:r>
            <w:r>
              <w:t xml:space="preserve"> in</w:t>
            </w:r>
            <w:r w:rsidR="00712627">
              <w:t>ch,</w:t>
            </w:r>
            <w:r>
              <w:t xml:space="preserve"> </w:t>
            </w:r>
            <w:proofErr w:type="gramStart"/>
            <w:r>
              <w:t>five lobed foliage</w:t>
            </w:r>
            <w:proofErr w:type="gramEnd"/>
            <w:r>
              <w:t>.  Leaves have distinctive silvery underside.</w:t>
            </w:r>
          </w:p>
        </w:tc>
      </w:tr>
    </w:tbl>
    <w:p w:rsidR="00E36929" w:rsidRDefault="00E36929" w:rsidP="00072614">
      <w:pPr>
        <w:sectPr w:rsidR="00E36929" w:rsidSect="00E36929">
          <w:pgSz w:w="12240" w:h="15840"/>
          <w:pgMar w:top="2160" w:right="1080" w:bottom="720" w:left="108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2" w:type="dxa"/>
          <w:left w:w="115" w:type="dxa"/>
          <w:bottom w:w="72" w:type="dxa"/>
          <w:right w:w="115" w:type="dxa"/>
        </w:tblCellMar>
        <w:tblLook w:val="04A0"/>
      </w:tblPr>
      <w:tblGrid>
        <w:gridCol w:w="4788"/>
        <w:gridCol w:w="4788"/>
      </w:tblGrid>
      <w:tr w:rsidR="007E577D" w:rsidTr="00072614">
        <w:tc>
          <w:tcPr>
            <w:tcW w:w="4788" w:type="dxa"/>
            <w:vAlign w:val="center"/>
          </w:tcPr>
          <w:p w:rsidR="007E577D" w:rsidRDefault="001B50C6" w:rsidP="00072614">
            <w:r>
              <w:rPr>
                <w:noProof/>
              </w:rPr>
              <w:lastRenderedPageBreak/>
              <w:drawing>
                <wp:anchor distT="0" distB="0" distL="114300" distR="114300" simplePos="0" relativeHeight="251737088" behindDoc="0" locked="0" layoutInCell="1" allowOverlap="1">
                  <wp:simplePos x="933450" y="1606163"/>
                  <wp:positionH relativeFrom="margin">
                    <wp:align>center</wp:align>
                  </wp:positionH>
                  <wp:positionV relativeFrom="margin">
                    <wp:align>top</wp:align>
                  </wp:positionV>
                  <wp:extent cx="2000250" cy="3018790"/>
                  <wp:effectExtent l="247650" t="228600" r="228600" b="200660"/>
                  <wp:wrapSquare wrapText="bothSides"/>
                  <wp:docPr id="26" name="il_fi" descr="http://upload.wikimedia.org/wikipedia/commons/7/71/Ailanthus_altissima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7/71/Ailanthus_altissima01.JPEG"/>
                          <pic:cNvPicPr>
                            <a:picLocks noChangeAspect="1" noChangeArrowheads="1"/>
                          </pic:cNvPicPr>
                        </pic:nvPicPr>
                        <pic:blipFill>
                          <a:blip r:embed="rId19" cstate="print"/>
                          <a:srcRect/>
                          <a:stretch>
                            <a:fillRect/>
                          </a:stretch>
                        </pic:blipFill>
                        <pic:spPr bwMode="auto">
                          <a:xfrm>
                            <a:off x="0" y="0"/>
                            <a:ext cx="2000250" cy="301879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tc>
        <w:tc>
          <w:tcPr>
            <w:tcW w:w="4788" w:type="dxa"/>
          </w:tcPr>
          <w:p w:rsidR="007E577D" w:rsidRPr="002B2721" w:rsidRDefault="007E577D" w:rsidP="000B0C1E">
            <w:pPr>
              <w:pStyle w:val="headingitalic"/>
              <w:spacing w:before="240"/>
              <w:rPr>
                <w:color w:val="6C9355"/>
              </w:rPr>
            </w:pPr>
            <w:bookmarkStart w:id="5" w:name="_Toc331401546"/>
            <w:r w:rsidRPr="002B2721">
              <w:rPr>
                <w:color w:val="6C9355"/>
              </w:rPr>
              <w:t xml:space="preserve">Ailanthus </w:t>
            </w:r>
            <w:proofErr w:type="spellStart"/>
            <w:r w:rsidRPr="002B2721">
              <w:rPr>
                <w:color w:val="6C9355"/>
              </w:rPr>
              <w:t>altissma</w:t>
            </w:r>
            <w:bookmarkEnd w:id="5"/>
            <w:proofErr w:type="spellEnd"/>
          </w:p>
          <w:p w:rsidR="00DF38B1" w:rsidRPr="00DD45B0" w:rsidRDefault="00DF38B1" w:rsidP="000B0C1E">
            <w:pPr>
              <w:pStyle w:val="TOC2"/>
              <w:rPr>
                <w:i/>
              </w:rPr>
            </w:pPr>
            <w:r>
              <w:t>Tree of Heaven</w:t>
            </w:r>
          </w:p>
          <w:p w:rsidR="007E577D" w:rsidRDefault="007E577D" w:rsidP="00072614">
            <w:pPr>
              <w:pStyle w:val="ListParagraph"/>
              <w:numPr>
                <w:ilvl w:val="0"/>
                <w:numId w:val="1"/>
              </w:numPr>
            </w:pPr>
            <w:r w:rsidRPr="00DD45B0">
              <w:rPr>
                <w:b/>
              </w:rPr>
              <w:t>Family</w:t>
            </w:r>
            <w:r>
              <w:t xml:space="preserve"> – </w:t>
            </w:r>
            <w:proofErr w:type="spellStart"/>
            <w:r>
              <w:t>Simaroubaceae</w:t>
            </w:r>
            <w:proofErr w:type="spellEnd"/>
          </w:p>
          <w:p w:rsidR="007E577D" w:rsidRDefault="007E577D" w:rsidP="00072614">
            <w:pPr>
              <w:pStyle w:val="ListParagraph"/>
              <w:numPr>
                <w:ilvl w:val="0"/>
                <w:numId w:val="1"/>
              </w:numPr>
            </w:pPr>
            <w:r w:rsidRPr="00DD45B0">
              <w:rPr>
                <w:b/>
              </w:rPr>
              <w:t>Hardiness Zone</w:t>
            </w:r>
            <w:r>
              <w:t xml:space="preserve"> - </w:t>
            </w:r>
            <w:r w:rsidR="0041563E">
              <w:t>USDA Zones 4 - 8</w:t>
            </w:r>
          </w:p>
          <w:p w:rsidR="007E577D" w:rsidRDefault="007E577D" w:rsidP="00072614">
            <w:pPr>
              <w:pStyle w:val="ListParagraph"/>
              <w:numPr>
                <w:ilvl w:val="0"/>
                <w:numId w:val="1"/>
              </w:numPr>
            </w:pPr>
            <w:r w:rsidRPr="00DD45B0">
              <w:rPr>
                <w:b/>
              </w:rPr>
              <w:t>Exposure</w:t>
            </w:r>
            <w:r>
              <w:t xml:space="preserve"> - </w:t>
            </w:r>
            <w:r w:rsidR="0041563E">
              <w:t>Full sun to part shade</w:t>
            </w:r>
          </w:p>
          <w:p w:rsidR="007E577D" w:rsidRPr="00DD45B0" w:rsidRDefault="007E577D" w:rsidP="00072614">
            <w:pPr>
              <w:pStyle w:val="ListParagraph"/>
              <w:numPr>
                <w:ilvl w:val="0"/>
                <w:numId w:val="1"/>
              </w:numPr>
            </w:pPr>
            <w:r w:rsidRPr="00DD45B0">
              <w:rPr>
                <w:b/>
              </w:rPr>
              <w:t>Soil Type</w:t>
            </w:r>
            <w:r>
              <w:t xml:space="preserve"> - </w:t>
            </w:r>
            <w:r w:rsidR="0041563E">
              <w:t>Tolerates all soils</w:t>
            </w:r>
          </w:p>
          <w:p w:rsidR="007E577D" w:rsidRDefault="007E577D" w:rsidP="00712627">
            <w:pPr>
              <w:pStyle w:val="ListParagraph"/>
              <w:numPr>
                <w:ilvl w:val="0"/>
                <w:numId w:val="1"/>
              </w:numPr>
            </w:pPr>
            <w:r w:rsidRPr="00DD45B0">
              <w:rPr>
                <w:b/>
              </w:rPr>
              <w:t>Description</w:t>
            </w:r>
            <w:r>
              <w:t xml:space="preserve"> - </w:t>
            </w:r>
            <w:r w:rsidR="0041563E">
              <w:t xml:space="preserve">Fast growing, deciduous, invasive native of China with 50 ft in height and width.  </w:t>
            </w:r>
            <w:proofErr w:type="spellStart"/>
            <w:r w:rsidR="0041563E">
              <w:t>Pinnately</w:t>
            </w:r>
            <w:proofErr w:type="spellEnd"/>
            <w:r w:rsidR="0041563E">
              <w:t xml:space="preserve"> compound foliage is </w:t>
            </w:r>
            <w:r w:rsidR="00712627">
              <w:t>one to three</w:t>
            </w:r>
            <w:r w:rsidR="0041563E">
              <w:t xml:space="preserve"> f</w:t>
            </w:r>
            <w:r w:rsidR="00712627">
              <w:t>ee</w:t>
            </w:r>
            <w:r w:rsidR="0041563E">
              <w:t xml:space="preserve">t long with 13 to 25 leaflets that are </w:t>
            </w:r>
            <w:r w:rsidR="00712627">
              <w:t>three to five</w:t>
            </w:r>
            <w:r w:rsidR="0041563E">
              <w:t xml:space="preserve"> in</w:t>
            </w:r>
            <w:r w:rsidR="00712627">
              <w:t>ches in</w:t>
            </w:r>
            <w:r w:rsidR="0041563E">
              <w:t xml:space="preserve"> length.  Inconspicuous, yellow flowers appearing in spring are </w:t>
            </w:r>
            <w:proofErr w:type="spellStart"/>
            <w:r w:rsidR="0041563E">
              <w:t>dioecious</w:t>
            </w:r>
            <w:proofErr w:type="spellEnd"/>
            <w:r w:rsidR="0041563E">
              <w:t>.  The bark is green or gray and smooth or scaly.</w:t>
            </w:r>
          </w:p>
        </w:tc>
      </w:tr>
    </w:tbl>
    <w:p w:rsidR="007E577D" w:rsidRDefault="007E577D" w:rsidP="000726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2" w:type="dxa"/>
          <w:left w:w="115" w:type="dxa"/>
          <w:bottom w:w="72" w:type="dxa"/>
          <w:right w:w="115" w:type="dxa"/>
        </w:tblCellMar>
        <w:tblLook w:val="04A0"/>
      </w:tblPr>
      <w:tblGrid>
        <w:gridCol w:w="4788"/>
        <w:gridCol w:w="4788"/>
      </w:tblGrid>
      <w:tr w:rsidR="0041563E" w:rsidTr="00072614">
        <w:tc>
          <w:tcPr>
            <w:tcW w:w="4788" w:type="dxa"/>
            <w:vAlign w:val="center"/>
          </w:tcPr>
          <w:p w:rsidR="0041563E" w:rsidRDefault="0041563E" w:rsidP="00072614">
            <w:r w:rsidRPr="0041563E">
              <w:rPr>
                <w:noProof/>
              </w:rPr>
              <w:drawing>
                <wp:anchor distT="0" distB="0" distL="114300" distR="114300" simplePos="0" relativeHeight="251667456" behindDoc="1" locked="0" layoutInCell="1" allowOverlap="1">
                  <wp:simplePos x="551787" y="4905955"/>
                  <wp:positionH relativeFrom="margin">
                    <wp:posOffset>336550</wp:posOffset>
                  </wp:positionH>
                  <wp:positionV relativeFrom="margin">
                    <wp:posOffset>238125</wp:posOffset>
                  </wp:positionV>
                  <wp:extent cx="2124075" cy="3136265"/>
                  <wp:effectExtent l="247650" t="228600" r="238125" b="216535"/>
                  <wp:wrapSquare wrapText="bothSides"/>
                  <wp:docPr id="9" name="Picture 4" descr="Incense Ce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ense Cedar.jpg"/>
                          <pic:cNvPicPr/>
                        </pic:nvPicPr>
                        <pic:blipFill>
                          <a:blip r:embed="rId20" cstate="print"/>
                          <a:srcRect/>
                          <a:stretch>
                            <a:fillRect/>
                          </a:stretch>
                        </pic:blipFill>
                        <pic:spPr>
                          <a:xfrm>
                            <a:off x="0" y="0"/>
                            <a:ext cx="2124075" cy="313626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tc>
        <w:tc>
          <w:tcPr>
            <w:tcW w:w="4788" w:type="dxa"/>
          </w:tcPr>
          <w:p w:rsidR="0041563E" w:rsidRPr="002B2721" w:rsidRDefault="0041563E" w:rsidP="000B0C1E">
            <w:pPr>
              <w:pStyle w:val="headingitalic"/>
              <w:spacing w:before="240"/>
              <w:rPr>
                <w:color w:val="6C9355"/>
              </w:rPr>
            </w:pPr>
            <w:bookmarkStart w:id="6" w:name="_Toc331401547"/>
            <w:proofErr w:type="spellStart"/>
            <w:r w:rsidRPr="002B2721">
              <w:rPr>
                <w:color w:val="6C9355"/>
              </w:rPr>
              <w:t>Calocedrus</w:t>
            </w:r>
            <w:proofErr w:type="spellEnd"/>
            <w:r w:rsidRPr="002B2721">
              <w:rPr>
                <w:color w:val="6C9355"/>
              </w:rPr>
              <w:t xml:space="preserve"> </w:t>
            </w:r>
            <w:proofErr w:type="spellStart"/>
            <w:r w:rsidRPr="002B2721">
              <w:rPr>
                <w:color w:val="6C9355"/>
              </w:rPr>
              <w:t>decurrens</w:t>
            </w:r>
            <w:bookmarkEnd w:id="6"/>
            <w:proofErr w:type="spellEnd"/>
          </w:p>
          <w:p w:rsidR="00DF38B1" w:rsidRPr="00DD45B0" w:rsidRDefault="00DF38B1" w:rsidP="000B0C1E">
            <w:pPr>
              <w:pStyle w:val="TOC2"/>
              <w:rPr>
                <w:i/>
              </w:rPr>
            </w:pPr>
            <w:r>
              <w:t>Incense Cedar</w:t>
            </w:r>
          </w:p>
          <w:p w:rsidR="0041563E" w:rsidRDefault="0041563E" w:rsidP="00072614">
            <w:pPr>
              <w:pStyle w:val="ListParagraph"/>
              <w:numPr>
                <w:ilvl w:val="0"/>
                <w:numId w:val="1"/>
              </w:numPr>
            </w:pPr>
            <w:r w:rsidRPr="00DD45B0">
              <w:rPr>
                <w:b/>
              </w:rPr>
              <w:t>Family</w:t>
            </w:r>
            <w:r>
              <w:t xml:space="preserve"> – </w:t>
            </w:r>
            <w:proofErr w:type="spellStart"/>
            <w:r>
              <w:t>Cupressaceae</w:t>
            </w:r>
            <w:proofErr w:type="spellEnd"/>
          </w:p>
          <w:p w:rsidR="0041563E" w:rsidRDefault="0041563E" w:rsidP="00072614">
            <w:pPr>
              <w:pStyle w:val="ListParagraph"/>
              <w:numPr>
                <w:ilvl w:val="0"/>
                <w:numId w:val="1"/>
              </w:numPr>
            </w:pPr>
            <w:r w:rsidRPr="00DD45B0">
              <w:rPr>
                <w:b/>
              </w:rPr>
              <w:t>Hardiness Zone</w:t>
            </w:r>
            <w:r>
              <w:t xml:space="preserve"> - USDA Zones 5 - 8</w:t>
            </w:r>
          </w:p>
          <w:p w:rsidR="0041563E" w:rsidRDefault="0041563E" w:rsidP="00072614">
            <w:pPr>
              <w:pStyle w:val="ListParagraph"/>
              <w:numPr>
                <w:ilvl w:val="0"/>
                <w:numId w:val="1"/>
              </w:numPr>
            </w:pPr>
            <w:r w:rsidRPr="00DD45B0">
              <w:rPr>
                <w:b/>
              </w:rPr>
              <w:t>Exposure</w:t>
            </w:r>
            <w:r>
              <w:t xml:space="preserve"> - Full sun to part shade</w:t>
            </w:r>
          </w:p>
          <w:p w:rsidR="0041563E" w:rsidRPr="00DD45B0" w:rsidRDefault="0041563E" w:rsidP="00072614">
            <w:pPr>
              <w:pStyle w:val="ListParagraph"/>
              <w:numPr>
                <w:ilvl w:val="0"/>
                <w:numId w:val="1"/>
              </w:numPr>
            </w:pPr>
            <w:r w:rsidRPr="00DD45B0">
              <w:rPr>
                <w:b/>
              </w:rPr>
              <w:t>Soil Type</w:t>
            </w:r>
            <w:r>
              <w:t xml:space="preserve"> - Tolerates all soil types</w:t>
            </w:r>
          </w:p>
          <w:p w:rsidR="0041563E" w:rsidRDefault="0041563E" w:rsidP="00072614">
            <w:pPr>
              <w:pStyle w:val="ListParagraph"/>
              <w:numPr>
                <w:ilvl w:val="0"/>
                <w:numId w:val="1"/>
              </w:numPr>
            </w:pPr>
            <w:r w:rsidRPr="00DD45B0">
              <w:rPr>
                <w:b/>
              </w:rPr>
              <w:t>Description</w:t>
            </w:r>
            <w:r>
              <w:t xml:space="preserve"> - Evergreen native to Western North America has a dense, pyramidal form and is slow growing at first but becomes a fast grower once established.  Can reach 60 to 90 f</w:t>
            </w:r>
            <w:r w:rsidR="00712627">
              <w:t>ee</w:t>
            </w:r>
            <w:r>
              <w:t>t in height with a 10 to 20 f</w:t>
            </w:r>
            <w:r w:rsidR="00712627">
              <w:t>oo</w:t>
            </w:r>
            <w:r>
              <w:t xml:space="preserve">t spread.  Medium green foliage grows in flat sprays and is fragrant.  </w:t>
            </w:r>
            <w:proofErr w:type="spellStart"/>
            <w:r>
              <w:t>Monoecious</w:t>
            </w:r>
            <w:proofErr w:type="spellEnd"/>
            <w:r>
              <w:t>, inconspicuous flowers appear in the spring and small brown cones in the fall.  The trunk has furrowed red brown bark.</w:t>
            </w:r>
          </w:p>
        </w:tc>
      </w:tr>
    </w:tbl>
    <w:p w:rsidR="00E36929" w:rsidRDefault="00E36929" w:rsidP="00072614">
      <w:pPr>
        <w:sectPr w:rsidR="00E36929" w:rsidSect="00E36929">
          <w:pgSz w:w="12240" w:h="15840"/>
          <w:pgMar w:top="2160" w:right="1080" w:bottom="720" w:left="108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2" w:type="dxa"/>
          <w:left w:w="115" w:type="dxa"/>
          <w:bottom w:w="72" w:type="dxa"/>
          <w:right w:w="115" w:type="dxa"/>
        </w:tblCellMar>
        <w:tblLook w:val="04A0"/>
      </w:tblPr>
      <w:tblGrid>
        <w:gridCol w:w="4788"/>
        <w:gridCol w:w="4788"/>
      </w:tblGrid>
      <w:tr w:rsidR="0041563E" w:rsidTr="00072614">
        <w:tc>
          <w:tcPr>
            <w:tcW w:w="4788" w:type="dxa"/>
            <w:vAlign w:val="center"/>
          </w:tcPr>
          <w:p w:rsidR="0041563E" w:rsidRDefault="0041563E" w:rsidP="00072614">
            <w:r w:rsidRPr="0041563E">
              <w:rPr>
                <w:noProof/>
              </w:rPr>
              <w:lastRenderedPageBreak/>
              <w:drawing>
                <wp:anchor distT="0" distB="0" distL="114300" distR="114300" simplePos="0" relativeHeight="251671552" behindDoc="1" locked="0" layoutInCell="1" allowOverlap="1">
                  <wp:simplePos x="543836" y="2234317"/>
                  <wp:positionH relativeFrom="margin">
                    <wp:posOffset>174625</wp:posOffset>
                  </wp:positionH>
                  <wp:positionV relativeFrom="margin">
                    <wp:posOffset>255905</wp:posOffset>
                  </wp:positionV>
                  <wp:extent cx="2377440" cy="2894965"/>
                  <wp:effectExtent l="247650" t="228600" r="232410" b="210185"/>
                  <wp:wrapSquare wrapText="bothSides"/>
                  <wp:docPr id="11" name="Picture 6" descr="Pe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can.jpg"/>
                          <pic:cNvPicPr/>
                        </pic:nvPicPr>
                        <pic:blipFill>
                          <a:blip r:embed="rId21" cstate="screen"/>
                          <a:srcRect/>
                          <a:stretch>
                            <a:fillRect/>
                          </a:stretch>
                        </pic:blipFill>
                        <pic:spPr>
                          <a:xfrm>
                            <a:off x="0" y="0"/>
                            <a:ext cx="2377440" cy="289496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tc>
        <w:tc>
          <w:tcPr>
            <w:tcW w:w="4788" w:type="dxa"/>
          </w:tcPr>
          <w:p w:rsidR="0041563E" w:rsidRPr="002B2721" w:rsidRDefault="0041563E" w:rsidP="000B0C1E">
            <w:pPr>
              <w:pStyle w:val="headingitalic"/>
              <w:spacing w:before="240"/>
              <w:rPr>
                <w:color w:val="6C9355"/>
              </w:rPr>
            </w:pPr>
            <w:bookmarkStart w:id="7" w:name="_Toc331401548"/>
            <w:proofErr w:type="spellStart"/>
            <w:r w:rsidRPr="002B2721">
              <w:rPr>
                <w:color w:val="6C9355"/>
              </w:rPr>
              <w:t>Carya</w:t>
            </w:r>
            <w:proofErr w:type="spellEnd"/>
            <w:r w:rsidRPr="002B2721">
              <w:rPr>
                <w:color w:val="6C9355"/>
              </w:rPr>
              <w:t xml:space="preserve"> </w:t>
            </w:r>
            <w:proofErr w:type="spellStart"/>
            <w:r w:rsidRPr="002B2721">
              <w:rPr>
                <w:color w:val="6C9355"/>
              </w:rPr>
              <w:t>illinoensis</w:t>
            </w:r>
            <w:bookmarkEnd w:id="7"/>
            <w:proofErr w:type="spellEnd"/>
          </w:p>
          <w:p w:rsidR="00DF38B1" w:rsidRPr="00DD45B0" w:rsidRDefault="00DF38B1" w:rsidP="000B0C1E">
            <w:pPr>
              <w:pStyle w:val="TOC2"/>
              <w:rPr>
                <w:i/>
              </w:rPr>
            </w:pPr>
            <w:r>
              <w:t>Pecan</w:t>
            </w:r>
          </w:p>
          <w:p w:rsidR="0041563E" w:rsidRDefault="0041563E" w:rsidP="00072614">
            <w:pPr>
              <w:pStyle w:val="ListParagraph"/>
              <w:numPr>
                <w:ilvl w:val="0"/>
                <w:numId w:val="1"/>
              </w:numPr>
            </w:pPr>
            <w:r w:rsidRPr="00DD45B0">
              <w:rPr>
                <w:b/>
              </w:rPr>
              <w:t>Family</w:t>
            </w:r>
            <w:r>
              <w:t xml:space="preserve"> – </w:t>
            </w:r>
            <w:proofErr w:type="spellStart"/>
            <w:r>
              <w:t>Juglandaceae</w:t>
            </w:r>
            <w:proofErr w:type="spellEnd"/>
          </w:p>
          <w:p w:rsidR="0041563E" w:rsidRDefault="0041563E" w:rsidP="00072614">
            <w:pPr>
              <w:pStyle w:val="ListParagraph"/>
              <w:numPr>
                <w:ilvl w:val="0"/>
                <w:numId w:val="1"/>
              </w:numPr>
            </w:pPr>
            <w:r w:rsidRPr="00DD45B0">
              <w:rPr>
                <w:b/>
              </w:rPr>
              <w:t>Hardiness Zone</w:t>
            </w:r>
            <w:r>
              <w:t xml:space="preserve"> - USDA Zones 5 - 9</w:t>
            </w:r>
          </w:p>
          <w:p w:rsidR="0041563E" w:rsidRDefault="0041563E" w:rsidP="00072614">
            <w:pPr>
              <w:pStyle w:val="ListParagraph"/>
              <w:numPr>
                <w:ilvl w:val="0"/>
                <w:numId w:val="1"/>
              </w:numPr>
            </w:pPr>
            <w:r w:rsidRPr="00DD45B0">
              <w:rPr>
                <w:b/>
              </w:rPr>
              <w:t>Exposure</w:t>
            </w:r>
            <w:r>
              <w:t xml:space="preserve"> - Full sun to part shade</w:t>
            </w:r>
          </w:p>
          <w:p w:rsidR="0041563E" w:rsidRPr="00DD45B0" w:rsidRDefault="0041563E" w:rsidP="00072614">
            <w:pPr>
              <w:pStyle w:val="ListParagraph"/>
              <w:numPr>
                <w:ilvl w:val="0"/>
                <w:numId w:val="1"/>
              </w:numPr>
            </w:pPr>
            <w:r w:rsidRPr="00DD45B0">
              <w:rPr>
                <w:b/>
              </w:rPr>
              <w:t>Soil Type</w:t>
            </w:r>
            <w:r>
              <w:t xml:space="preserve"> - Best in well-drained non-alkaline soil</w:t>
            </w:r>
          </w:p>
          <w:p w:rsidR="0041563E" w:rsidRDefault="0041563E" w:rsidP="00712627">
            <w:pPr>
              <w:pStyle w:val="ListParagraph"/>
              <w:numPr>
                <w:ilvl w:val="0"/>
                <w:numId w:val="1"/>
              </w:numPr>
            </w:pPr>
            <w:r w:rsidRPr="00DD45B0">
              <w:rPr>
                <w:b/>
              </w:rPr>
              <w:t>Description</w:t>
            </w:r>
            <w:r>
              <w:t xml:space="preserve"> - Fast growing deciduous native of Central and Southern North America.  Can reach 70 to 100 f</w:t>
            </w:r>
            <w:r w:rsidR="00712627">
              <w:t>ee</w:t>
            </w:r>
            <w:r>
              <w:t>t in height with 70 f</w:t>
            </w:r>
            <w:r w:rsidR="00712627">
              <w:t>oo</w:t>
            </w:r>
            <w:r>
              <w:t xml:space="preserve">t width.  </w:t>
            </w:r>
            <w:proofErr w:type="spellStart"/>
            <w:r>
              <w:t>Pinnately</w:t>
            </w:r>
            <w:proofErr w:type="spellEnd"/>
            <w:r>
              <w:t xml:space="preserve"> compound leaves are 12 to 18 in</w:t>
            </w:r>
            <w:r w:rsidR="00712627">
              <w:t>ches</w:t>
            </w:r>
            <w:r>
              <w:t xml:space="preserve"> long with </w:t>
            </w:r>
            <w:r w:rsidR="00712627">
              <w:t>four</w:t>
            </w:r>
            <w:r>
              <w:t xml:space="preserve"> to </w:t>
            </w:r>
            <w:r w:rsidR="00712627">
              <w:t>seven</w:t>
            </w:r>
            <w:r>
              <w:t xml:space="preserve"> in</w:t>
            </w:r>
            <w:r w:rsidR="00712627">
              <w:t>ch</w:t>
            </w:r>
            <w:r>
              <w:t xml:space="preserve"> leaflets.  Inconspicuous spring flowers are </w:t>
            </w:r>
            <w:proofErr w:type="spellStart"/>
            <w:r>
              <w:t>monoecious</w:t>
            </w:r>
            <w:proofErr w:type="spellEnd"/>
            <w:r>
              <w:t>.  Will only fruit in the fall in areas with long, hot summer.  The bark is dark brown to dark gray and can be scaly, furrowed, or ridged.</w:t>
            </w:r>
          </w:p>
        </w:tc>
      </w:tr>
    </w:tbl>
    <w:p w:rsidR="0041563E" w:rsidRDefault="0041563E" w:rsidP="000726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2" w:type="dxa"/>
          <w:left w:w="115" w:type="dxa"/>
          <w:bottom w:w="72" w:type="dxa"/>
          <w:right w:w="115" w:type="dxa"/>
        </w:tblCellMar>
        <w:tblLook w:val="04A0"/>
      </w:tblPr>
      <w:tblGrid>
        <w:gridCol w:w="4788"/>
        <w:gridCol w:w="4788"/>
      </w:tblGrid>
      <w:tr w:rsidR="0041563E" w:rsidTr="00072614">
        <w:tc>
          <w:tcPr>
            <w:tcW w:w="4788" w:type="dxa"/>
            <w:vAlign w:val="center"/>
          </w:tcPr>
          <w:p w:rsidR="0041563E" w:rsidRDefault="001B50C6" w:rsidP="00072614">
            <w:r>
              <w:rPr>
                <w:noProof/>
              </w:rPr>
              <w:drawing>
                <wp:inline distT="0" distB="0" distL="0" distR="0">
                  <wp:extent cx="2262225" cy="3364454"/>
                  <wp:effectExtent l="247650" t="228600" r="233325" b="216946"/>
                  <wp:docPr id="32" name="il_fi" descr="http://studentorganizations.missouristate.edu/hortclub/Cedrus%20atlantic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udentorganizations.missouristate.edu/hortclub/Cedrus%20atlantica02.JPG"/>
                          <pic:cNvPicPr>
                            <a:picLocks noChangeAspect="1" noChangeArrowheads="1"/>
                          </pic:cNvPicPr>
                        </pic:nvPicPr>
                        <pic:blipFill>
                          <a:blip r:embed="rId22" cstate="print"/>
                          <a:stretch>
                            <a:fillRect/>
                          </a:stretch>
                        </pic:blipFill>
                        <pic:spPr bwMode="auto">
                          <a:xfrm>
                            <a:off x="0" y="0"/>
                            <a:ext cx="2260807" cy="3362344"/>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tc>
        <w:tc>
          <w:tcPr>
            <w:tcW w:w="4788" w:type="dxa"/>
          </w:tcPr>
          <w:p w:rsidR="0041563E" w:rsidRPr="002B2721" w:rsidRDefault="0041563E" w:rsidP="000B0C1E">
            <w:pPr>
              <w:pStyle w:val="headingitalic"/>
              <w:spacing w:before="240"/>
              <w:rPr>
                <w:color w:val="6C9355"/>
              </w:rPr>
            </w:pPr>
            <w:bookmarkStart w:id="8" w:name="_Toc331401549"/>
            <w:proofErr w:type="spellStart"/>
            <w:r w:rsidRPr="002B2721">
              <w:rPr>
                <w:color w:val="6C9355"/>
              </w:rPr>
              <w:t>Cedrus</w:t>
            </w:r>
            <w:proofErr w:type="spellEnd"/>
            <w:r w:rsidRPr="002B2721">
              <w:rPr>
                <w:color w:val="6C9355"/>
              </w:rPr>
              <w:t xml:space="preserve"> </w:t>
            </w:r>
            <w:proofErr w:type="spellStart"/>
            <w:r w:rsidRPr="002B2721">
              <w:rPr>
                <w:color w:val="6C9355"/>
              </w:rPr>
              <w:t>atlantica</w:t>
            </w:r>
            <w:bookmarkEnd w:id="8"/>
            <w:proofErr w:type="spellEnd"/>
          </w:p>
          <w:p w:rsidR="00DF38B1" w:rsidRPr="00DD45B0" w:rsidRDefault="00DF38B1" w:rsidP="000B0C1E">
            <w:pPr>
              <w:pStyle w:val="TOC2"/>
              <w:rPr>
                <w:i/>
              </w:rPr>
            </w:pPr>
            <w:r>
              <w:t>Atlas Cedar</w:t>
            </w:r>
          </w:p>
          <w:p w:rsidR="0041563E" w:rsidRDefault="0041563E" w:rsidP="00072614">
            <w:pPr>
              <w:pStyle w:val="ListParagraph"/>
              <w:numPr>
                <w:ilvl w:val="0"/>
                <w:numId w:val="1"/>
              </w:numPr>
            </w:pPr>
            <w:r w:rsidRPr="00DD45B0">
              <w:rPr>
                <w:b/>
              </w:rPr>
              <w:t>Family</w:t>
            </w:r>
            <w:r>
              <w:t xml:space="preserve"> – </w:t>
            </w:r>
            <w:proofErr w:type="spellStart"/>
            <w:r>
              <w:t>Juglandaceae</w:t>
            </w:r>
            <w:proofErr w:type="spellEnd"/>
          </w:p>
          <w:p w:rsidR="0041563E" w:rsidRDefault="0041563E" w:rsidP="00072614">
            <w:pPr>
              <w:pStyle w:val="ListParagraph"/>
              <w:numPr>
                <w:ilvl w:val="0"/>
                <w:numId w:val="1"/>
              </w:numPr>
            </w:pPr>
            <w:r w:rsidRPr="00DD45B0">
              <w:rPr>
                <w:b/>
              </w:rPr>
              <w:t>Hardiness Zone</w:t>
            </w:r>
            <w:r>
              <w:t xml:space="preserve"> - USDA Zones 6 - 9</w:t>
            </w:r>
          </w:p>
          <w:p w:rsidR="0041563E" w:rsidRDefault="0041563E" w:rsidP="00072614">
            <w:pPr>
              <w:pStyle w:val="ListParagraph"/>
              <w:numPr>
                <w:ilvl w:val="0"/>
                <w:numId w:val="1"/>
              </w:numPr>
            </w:pPr>
            <w:r w:rsidRPr="00DD45B0">
              <w:rPr>
                <w:b/>
              </w:rPr>
              <w:t>Exposure</w:t>
            </w:r>
            <w:r>
              <w:t xml:space="preserve"> - Full sun to part shade</w:t>
            </w:r>
          </w:p>
          <w:p w:rsidR="0041563E" w:rsidRPr="0041563E" w:rsidRDefault="0041563E" w:rsidP="00072614">
            <w:pPr>
              <w:pStyle w:val="ListParagraph"/>
              <w:numPr>
                <w:ilvl w:val="0"/>
                <w:numId w:val="1"/>
              </w:numPr>
            </w:pPr>
            <w:r w:rsidRPr="00DD45B0">
              <w:rPr>
                <w:b/>
              </w:rPr>
              <w:t>Soil Type</w:t>
            </w:r>
            <w:r>
              <w:t xml:space="preserve"> - Tolerant of all types if well-drained</w:t>
            </w:r>
            <w:r w:rsidRPr="00DD45B0">
              <w:rPr>
                <w:b/>
              </w:rPr>
              <w:t xml:space="preserve"> </w:t>
            </w:r>
          </w:p>
          <w:p w:rsidR="0041563E" w:rsidRDefault="0041563E" w:rsidP="00072614">
            <w:pPr>
              <w:pStyle w:val="ListParagraph"/>
              <w:numPr>
                <w:ilvl w:val="0"/>
                <w:numId w:val="1"/>
              </w:numPr>
            </w:pPr>
            <w:r w:rsidRPr="00DD45B0">
              <w:rPr>
                <w:b/>
              </w:rPr>
              <w:t>Description</w:t>
            </w:r>
            <w:r>
              <w:t xml:space="preserve"> - Slow growing evergreen native of the Atlas Mountains in North Africa with 60 to 70 f</w:t>
            </w:r>
            <w:r w:rsidR="00712627">
              <w:t>eet in height and 30 foot</w:t>
            </w:r>
            <w:r>
              <w:t xml:space="preserve"> spread.  </w:t>
            </w:r>
            <w:proofErr w:type="spellStart"/>
            <w:r>
              <w:t>Monoecious</w:t>
            </w:r>
            <w:proofErr w:type="spellEnd"/>
            <w:r>
              <w:t>, inconspicuous flowers appear in the spring.  The bark is dark brown to dark gray and is furrowed.  Foliage consists of blue green or gray green needles.  The bark and foliage are fragrant.</w:t>
            </w:r>
          </w:p>
        </w:tc>
      </w:tr>
    </w:tbl>
    <w:p w:rsidR="00E36929" w:rsidRDefault="00E36929" w:rsidP="00072614">
      <w:pPr>
        <w:sectPr w:rsidR="00E36929" w:rsidSect="00E36929">
          <w:pgSz w:w="12240" w:h="15840"/>
          <w:pgMar w:top="2160" w:right="1080" w:bottom="720" w:left="108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2" w:type="dxa"/>
          <w:left w:w="115" w:type="dxa"/>
          <w:bottom w:w="72" w:type="dxa"/>
          <w:right w:w="115" w:type="dxa"/>
        </w:tblCellMar>
        <w:tblLook w:val="04A0"/>
      </w:tblPr>
      <w:tblGrid>
        <w:gridCol w:w="4788"/>
        <w:gridCol w:w="4788"/>
      </w:tblGrid>
      <w:tr w:rsidR="0041563E" w:rsidTr="00072614">
        <w:tc>
          <w:tcPr>
            <w:tcW w:w="4788" w:type="dxa"/>
            <w:vAlign w:val="center"/>
          </w:tcPr>
          <w:p w:rsidR="0041563E" w:rsidRDefault="000418F0" w:rsidP="00072614">
            <w:r w:rsidRPr="000418F0">
              <w:rPr>
                <w:noProof/>
              </w:rPr>
              <w:lastRenderedPageBreak/>
              <w:drawing>
                <wp:anchor distT="0" distB="0" distL="114300" distR="114300" simplePos="0" relativeHeight="251673600" behindDoc="1" locked="0" layoutInCell="1" allowOverlap="1">
                  <wp:simplePos x="551787" y="4293704"/>
                  <wp:positionH relativeFrom="margin">
                    <wp:posOffset>174625</wp:posOffset>
                  </wp:positionH>
                  <wp:positionV relativeFrom="margin">
                    <wp:posOffset>228600</wp:posOffset>
                  </wp:positionV>
                  <wp:extent cx="2377440" cy="2876550"/>
                  <wp:effectExtent l="247650" t="228600" r="232410" b="209550"/>
                  <wp:wrapSquare wrapText="bothSides"/>
                  <wp:docPr id="18" name="webImgShrinked"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ImgShrinked" descr="Picture"/>
                          <pic:cNvPicPr>
                            <a:picLocks noChangeAspect="1" noChangeArrowheads="1"/>
                          </pic:cNvPicPr>
                        </pic:nvPicPr>
                        <pic:blipFill>
                          <a:blip r:embed="rId23" cstate="screen"/>
                          <a:srcRect/>
                          <a:stretch>
                            <a:fillRect/>
                          </a:stretch>
                        </pic:blipFill>
                        <pic:spPr bwMode="auto">
                          <a:xfrm>
                            <a:off x="0" y="0"/>
                            <a:ext cx="2377440" cy="287655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tc>
        <w:tc>
          <w:tcPr>
            <w:tcW w:w="4788" w:type="dxa"/>
          </w:tcPr>
          <w:p w:rsidR="0041563E" w:rsidRPr="002B2721" w:rsidRDefault="000418F0" w:rsidP="000B0C1E">
            <w:pPr>
              <w:pStyle w:val="headingitalic"/>
              <w:spacing w:before="240"/>
              <w:rPr>
                <w:color w:val="6C9355"/>
              </w:rPr>
            </w:pPr>
            <w:bookmarkStart w:id="9" w:name="_Toc331401550"/>
            <w:proofErr w:type="spellStart"/>
            <w:r w:rsidRPr="002B2721">
              <w:rPr>
                <w:color w:val="6C9355"/>
              </w:rPr>
              <w:t>Celtis</w:t>
            </w:r>
            <w:proofErr w:type="spellEnd"/>
            <w:r w:rsidRPr="002B2721">
              <w:rPr>
                <w:color w:val="6C9355"/>
              </w:rPr>
              <w:t xml:space="preserve"> </w:t>
            </w:r>
            <w:proofErr w:type="spellStart"/>
            <w:r w:rsidRPr="002B2721">
              <w:rPr>
                <w:color w:val="6C9355"/>
              </w:rPr>
              <w:t>occidentalis</w:t>
            </w:r>
            <w:bookmarkEnd w:id="9"/>
            <w:proofErr w:type="spellEnd"/>
          </w:p>
          <w:p w:rsidR="00DF38B1" w:rsidRPr="00DD45B0" w:rsidRDefault="00DF38B1" w:rsidP="000B0C1E">
            <w:pPr>
              <w:pStyle w:val="TOC2"/>
              <w:rPr>
                <w:i/>
              </w:rPr>
            </w:pPr>
            <w:r>
              <w:t>Common Hackberry</w:t>
            </w:r>
          </w:p>
          <w:p w:rsidR="0041563E" w:rsidRDefault="0041563E" w:rsidP="00072614">
            <w:pPr>
              <w:pStyle w:val="ListParagraph"/>
              <w:numPr>
                <w:ilvl w:val="0"/>
                <w:numId w:val="1"/>
              </w:numPr>
            </w:pPr>
            <w:r w:rsidRPr="00DD45B0">
              <w:rPr>
                <w:b/>
              </w:rPr>
              <w:t>Family</w:t>
            </w:r>
            <w:r>
              <w:t xml:space="preserve"> – </w:t>
            </w:r>
            <w:proofErr w:type="spellStart"/>
            <w:r w:rsidR="000418F0">
              <w:t>Ulmaceae</w:t>
            </w:r>
            <w:proofErr w:type="spellEnd"/>
          </w:p>
          <w:p w:rsidR="0041563E" w:rsidRDefault="0041563E" w:rsidP="00072614">
            <w:pPr>
              <w:pStyle w:val="ListParagraph"/>
              <w:numPr>
                <w:ilvl w:val="0"/>
                <w:numId w:val="1"/>
              </w:numPr>
            </w:pPr>
            <w:r w:rsidRPr="00DD45B0">
              <w:rPr>
                <w:b/>
              </w:rPr>
              <w:t>Hardiness Zone</w:t>
            </w:r>
            <w:r>
              <w:t xml:space="preserve"> - </w:t>
            </w:r>
            <w:r w:rsidR="000418F0">
              <w:t>USDA Zones 2 - 9</w:t>
            </w:r>
          </w:p>
          <w:p w:rsidR="0041563E" w:rsidRDefault="0041563E" w:rsidP="00072614">
            <w:pPr>
              <w:pStyle w:val="ListParagraph"/>
              <w:numPr>
                <w:ilvl w:val="0"/>
                <w:numId w:val="1"/>
              </w:numPr>
            </w:pPr>
            <w:r w:rsidRPr="00DD45B0">
              <w:rPr>
                <w:b/>
              </w:rPr>
              <w:t>Exposure</w:t>
            </w:r>
            <w:r>
              <w:t xml:space="preserve"> - </w:t>
            </w:r>
            <w:r w:rsidR="000418F0">
              <w:t>Full sun to part shade</w:t>
            </w:r>
          </w:p>
          <w:p w:rsidR="000418F0" w:rsidRPr="000418F0" w:rsidRDefault="0041563E" w:rsidP="00072614">
            <w:pPr>
              <w:pStyle w:val="ListParagraph"/>
              <w:numPr>
                <w:ilvl w:val="0"/>
                <w:numId w:val="1"/>
              </w:numPr>
            </w:pPr>
            <w:r w:rsidRPr="00DD45B0">
              <w:rPr>
                <w:b/>
              </w:rPr>
              <w:t>Soil Type</w:t>
            </w:r>
            <w:r>
              <w:t xml:space="preserve"> - </w:t>
            </w:r>
            <w:r w:rsidR="000418F0">
              <w:t>Tolerates all soil types</w:t>
            </w:r>
            <w:r w:rsidR="000418F0" w:rsidRPr="00DD45B0">
              <w:rPr>
                <w:b/>
              </w:rPr>
              <w:t xml:space="preserve"> </w:t>
            </w:r>
          </w:p>
          <w:p w:rsidR="0041563E" w:rsidRDefault="0041563E" w:rsidP="00712627">
            <w:pPr>
              <w:pStyle w:val="ListParagraph"/>
              <w:numPr>
                <w:ilvl w:val="0"/>
                <w:numId w:val="1"/>
              </w:numPr>
            </w:pPr>
            <w:r w:rsidRPr="00DD45B0">
              <w:rPr>
                <w:b/>
              </w:rPr>
              <w:t>Description</w:t>
            </w:r>
            <w:r>
              <w:t xml:space="preserve"> - </w:t>
            </w:r>
            <w:r w:rsidR="000418F0">
              <w:t>Deciduous native to Eastern North America to 50 f</w:t>
            </w:r>
            <w:r w:rsidR="00712627">
              <w:t>ee</w:t>
            </w:r>
            <w:r w:rsidR="000418F0">
              <w:t>t in height and 20 to 30 f</w:t>
            </w:r>
            <w:r w:rsidR="00712627">
              <w:t>oo</w:t>
            </w:r>
            <w:r w:rsidR="000418F0">
              <w:t xml:space="preserve">t spread.  Foliage is </w:t>
            </w:r>
            <w:r w:rsidR="00712627">
              <w:t>two to five</w:t>
            </w:r>
            <w:r w:rsidR="000418F0">
              <w:t xml:space="preserve"> in</w:t>
            </w:r>
            <w:r w:rsidR="00712627">
              <w:t>ches</w:t>
            </w:r>
            <w:r w:rsidR="000418F0">
              <w:t xml:space="preserve"> long, mostly ovate, and with serrate margin.  Spring flowers are </w:t>
            </w:r>
            <w:proofErr w:type="spellStart"/>
            <w:r w:rsidR="000418F0">
              <w:t>monoecious</w:t>
            </w:r>
            <w:proofErr w:type="spellEnd"/>
            <w:r w:rsidR="000418F0">
              <w:t xml:space="preserve"> and inconspicuous.  The bark is light to dark gray, rough, scaly, corky, and warty.</w:t>
            </w:r>
          </w:p>
        </w:tc>
      </w:tr>
    </w:tbl>
    <w:p w:rsidR="000418F0" w:rsidRDefault="000418F0" w:rsidP="000726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2" w:type="dxa"/>
          <w:left w:w="115" w:type="dxa"/>
          <w:bottom w:w="72" w:type="dxa"/>
          <w:right w:w="115" w:type="dxa"/>
        </w:tblCellMar>
        <w:tblLook w:val="04A0"/>
      </w:tblPr>
      <w:tblGrid>
        <w:gridCol w:w="4788"/>
        <w:gridCol w:w="4788"/>
      </w:tblGrid>
      <w:tr w:rsidR="000418F0" w:rsidTr="00072614">
        <w:tc>
          <w:tcPr>
            <w:tcW w:w="4788" w:type="dxa"/>
            <w:vAlign w:val="center"/>
          </w:tcPr>
          <w:p w:rsidR="000418F0" w:rsidRDefault="000418F0" w:rsidP="00072614">
            <w:r w:rsidRPr="000418F0">
              <w:rPr>
                <w:noProof/>
              </w:rPr>
              <w:drawing>
                <wp:anchor distT="0" distB="0" distL="114300" distR="114300" simplePos="0" relativeHeight="251677696" behindDoc="1" locked="0" layoutInCell="1" allowOverlap="1">
                  <wp:simplePos x="543836" y="675861"/>
                  <wp:positionH relativeFrom="margin">
                    <wp:posOffset>174625</wp:posOffset>
                  </wp:positionH>
                  <wp:positionV relativeFrom="margin">
                    <wp:posOffset>241935</wp:posOffset>
                  </wp:positionV>
                  <wp:extent cx="2377440" cy="2887980"/>
                  <wp:effectExtent l="247650" t="228600" r="232410" b="217170"/>
                  <wp:wrapSquare wrapText="bothSides"/>
                  <wp:docPr id="15" name="Picture 9" descr="Eastern Redb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n Redbud.jpg"/>
                          <pic:cNvPicPr/>
                        </pic:nvPicPr>
                        <pic:blipFill>
                          <a:blip r:embed="rId24" cstate="screen"/>
                          <a:srcRect/>
                          <a:stretch>
                            <a:fillRect/>
                          </a:stretch>
                        </pic:blipFill>
                        <pic:spPr>
                          <a:xfrm>
                            <a:off x="0" y="0"/>
                            <a:ext cx="2377440" cy="288798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tc>
        <w:tc>
          <w:tcPr>
            <w:tcW w:w="4788" w:type="dxa"/>
          </w:tcPr>
          <w:p w:rsidR="000418F0" w:rsidRPr="002B2721" w:rsidRDefault="000418F0" w:rsidP="000B0C1E">
            <w:pPr>
              <w:pStyle w:val="headingitalic"/>
              <w:spacing w:before="240"/>
              <w:rPr>
                <w:color w:val="6C9355"/>
              </w:rPr>
            </w:pPr>
            <w:bookmarkStart w:id="10" w:name="_Toc331401551"/>
            <w:proofErr w:type="spellStart"/>
            <w:r w:rsidRPr="002B2721">
              <w:rPr>
                <w:color w:val="6C9355"/>
              </w:rPr>
              <w:t>Cercis</w:t>
            </w:r>
            <w:proofErr w:type="spellEnd"/>
            <w:r w:rsidRPr="002B2721">
              <w:rPr>
                <w:color w:val="6C9355"/>
              </w:rPr>
              <w:t xml:space="preserve"> </w:t>
            </w:r>
            <w:r w:rsidR="00DF38B1" w:rsidRPr="002B2721">
              <w:rPr>
                <w:color w:val="6C9355"/>
              </w:rPr>
              <w:t>Canadensis</w:t>
            </w:r>
            <w:bookmarkEnd w:id="10"/>
          </w:p>
          <w:p w:rsidR="00DF38B1" w:rsidRPr="00DD45B0" w:rsidRDefault="00DF38B1" w:rsidP="000B0C1E">
            <w:pPr>
              <w:pStyle w:val="TOC2"/>
              <w:rPr>
                <w:i/>
              </w:rPr>
            </w:pPr>
            <w:r>
              <w:t>Eastern Redbud</w:t>
            </w:r>
          </w:p>
          <w:p w:rsidR="000418F0" w:rsidRDefault="000418F0" w:rsidP="00072614">
            <w:pPr>
              <w:pStyle w:val="ListParagraph"/>
              <w:numPr>
                <w:ilvl w:val="0"/>
                <w:numId w:val="1"/>
              </w:numPr>
            </w:pPr>
            <w:r w:rsidRPr="00DD45B0">
              <w:rPr>
                <w:b/>
              </w:rPr>
              <w:t>Family</w:t>
            </w:r>
            <w:r>
              <w:t xml:space="preserve"> – </w:t>
            </w:r>
            <w:proofErr w:type="spellStart"/>
            <w:r>
              <w:t>Fabaceae</w:t>
            </w:r>
            <w:proofErr w:type="spellEnd"/>
          </w:p>
          <w:p w:rsidR="000418F0" w:rsidRDefault="000418F0" w:rsidP="00072614">
            <w:pPr>
              <w:pStyle w:val="ListParagraph"/>
              <w:numPr>
                <w:ilvl w:val="0"/>
                <w:numId w:val="1"/>
              </w:numPr>
            </w:pPr>
            <w:r w:rsidRPr="00DD45B0">
              <w:rPr>
                <w:b/>
              </w:rPr>
              <w:t>Hardiness Zone</w:t>
            </w:r>
            <w:r>
              <w:t xml:space="preserve"> - USDA Zones 5 - 9</w:t>
            </w:r>
          </w:p>
          <w:p w:rsidR="000418F0" w:rsidRDefault="000418F0" w:rsidP="00072614">
            <w:pPr>
              <w:pStyle w:val="ListParagraph"/>
              <w:numPr>
                <w:ilvl w:val="0"/>
                <w:numId w:val="1"/>
              </w:numPr>
            </w:pPr>
            <w:r w:rsidRPr="00DD45B0">
              <w:rPr>
                <w:b/>
              </w:rPr>
              <w:t>Exposure</w:t>
            </w:r>
            <w:r>
              <w:t xml:space="preserve"> - Full sun to part shade</w:t>
            </w:r>
          </w:p>
          <w:p w:rsidR="000418F0" w:rsidRPr="000418F0" w:rsidRDefault="000418F0" w:rsidP="00072614">
            <w:pPr>
              <w:pStyle w:val="ListParagraph"/>
              <w:numPr>
                <w:ilvl w:val="0"/>
                <w:numId w:val="1"/>
              </w:numPr>
            </w:pPr>
            <w:r w:rsidRPr="00DD45B0">
              <w:rPr>
                <w:b/>
              </w:rPr>
              <w:t>Soil Type</w:t>
            </w:r>
            <w:r>
              <w:t xml:space="preserve"> - Best in moist, well-drained loam</w:t>
            </w:r>
          </w:p>
          <w:p w:rsidR="000418F0" w:rsidRDefault="000418F0" w:rsidP="00712627">
            <w:pPr>
              <w:pStyle w:val="ListParagraph"/>
              <w:numPr>
                <w:ilvl w:val="0"/>
                <w:numId w:val="1"/>
              </w:numPr>
            </w:pPr>
            <w:r w:rsidRPr="00DD45B0">
              <w:rPr>
                <w:b/>
              </w:rPr>
              <w:t>Description</w:t>
            </w:r>
            <w:r>
              <w:t xml:space="preserve"> - Slow to medium growing, deciduous native of Eastern United States. Full growth at 25 to 35 f</w:t>
            </w:r>
            <w:r w:rsidR="00712627">
              <w:t>ee</w:t>
            </w:r>
            <w:r>
              <w:t xml:space="preserve">t tall with equal spread.  Showy pink, perfect flowers appear in spring.  Round leaves with pointed apex are </w:t>
            </w:r>
            <w:r w:rsidR="00712627">
              <w:t>three to six</w:t>
            </w:r>
            <w:r>
              <w:t xml:space="preserve"> in</w:t>
            </w:r>
            <w:r w:rsidR="00712627">
              <w:t>ches</w:t>
            </w:r>
            <w:r>
              <w:t xml:space="preserve"> long.  The bark is dark brown or red brown.</w:t>
            </w:r>
          </w:p>
        </w:tc>
      </w:tr>
    </w:tbl>
    <w:p w:rsidR="00E36929" w:rsidRDefault="00E36929" w:rsidP="00072614">
      <w:pPr>
        <w:sectPr w:rsidR="00E36929" w:rsidSect="00E36929">
          <w:pgSz w:w="12240" w:h="15840"/>
          <w:pgMar w:top="2160" w:right="1080" w:bottom="720" w:left="108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2" w:type="dxa"/>
          <w:left w:w="115" w:type="dxa"/>
          <w:bottom w:w="72" w:type="dxa"/>
          <w:right w:w="115" w:type="dxa"/>
        </w:tblCellMar>
        <w:tblLook w:val="04A0"/>
      </w:tblPr>
      <w:tblGrid>
        <w:gridCol w:w="4788"/>
        <w:gridCol w:w="4788"/>
      </w:tblGrid>
      <w:tr w:rsidR="000418F0" w:rsidTr="00072614">
        <w:tc>
          <w:tcPr>
            <w:tcW w:w="4788" w:type="dxa"/>
            <w:vAlign w:val="center"/>
          </w:tcPr>
          <w:p w:rsidR="000418F0" w:rsidRDefault="000418F0" w:rsidP="00072614">
            <w:r w:rsidRPr="000418F0">
              <w:rPr>
                <w:noProof/>
              </w:rPr>
              <w:lastRenderedPageBreak/>
              <w:drawing>
                <wp:anchor distT="0" distB="0" distL="114300" distR="114300" simplePos="0" relativeHeight="251681792" behindDoc="1" locked="0" layoutInCell="1" allowOverlap="1">
                  <wp:simplePos x="543836" y="4317558"/>
                  <wp:positionH relativeFrom="margin">
                    <wp:posOffset>174625</wp:posOffset>
                  </wp:positionH>
                  <wp:positionV relativeFrom="margin">
                    <wp:posOffset>228600</wp:posOffset>
                  </wp:positionV>
                  <wp:extent cx="2377440" cy="2901315"/>
                  <wp:effectExtent l="247650" t="228600" r="232410" b="203835"/>
                  <wp:wrapSquare wrapText="bothSides"/>
                  <wp:docPr id="48" name="webImgShrinked"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ImgShrinked" descr="Picture"/>
                          <pic:cNvPicPr>
                            <a:picLocks noChangeAspect="1" noChangeArrowheads="1"/>
                          </pic:cNvPicPr>
                        </pic:nvPicPr>
                        <pic:blipFill>
                          <a:blip r:embed="rId25" cstate="screen"/>
                          <a:srcRect/>
                          <a:stretch>
                            <a:fillRect/>
                          </a:stretch>
                        </pic:blipFill>
                        <pic:spPr bwMode="auto">
                          <a:xfrm>
                            <a:off x="0" y="0"/>
                            <a:ext cx="2377440" cy="290131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tc>
        <w:tc>
          <w:tcPr>
            <w:tcW w:w="4788" w:type="dxa"/>
          </w:tcPr>
          <w:p w:rsidR="000418F0" w:rsidRPr="002B2721" w:rsidRDefault="000418F0" w:rsidP="000B0C1E">
            <w:pPr>
              <w:pStyle w:val="headingitalic"/>
              <w:spacing w:before="240"/>
              <w:rPr>
                <w:color w:val="6C9355"/>
              </w:rPr>
            </w:pPr>
            <w:bookmarkStart w:id="11" w:name="_Toc331401552"/>
            <w:proofErr w:type="spellStart"/>
            <w:r w:rsidRPr="002B2721">
              <w:rPr>
                <w:color w:val="6C9355"/>
              </w:rPr>
              <w:t>Elaeagnus</w:t>
            </w:r>
            <w:proofErr w:type="spellEnd"/>
            <w:r w:rsidRPr="002B2721">
              <w:rPr>
                <w:color w:val="6C9355"/>
              </w:rPr>
              <w:t xml:space="preserve"> </w:t>
            </w:r>
            <w:proofErr w:type="spellStart"/>
            <w:r w:rsidRPr="002B2721">
              <w:rPr>
                <w:color w:val="6C9355"/>
              </w:rPr>
              <w:t>angustifolia</w:t>
            </w:r>
            <w:bookmarkEnd w:id="11"/>
            <w:proofErr w:type="spellEnd"/>
          </w:p>
          <w:p w:rsidR="00DF38B1" w:rsidRPr="00DD45B0" w:rsidRDefault="00DF38B1" w:rsidP="000B0C1E">
            <w:pPr>
              <w:pStyle w:val="TOC2"/>
              <w:rPr>
                <w:i/>
              </w:rPr>
            </w:pPr>
            <w:r>
              <w:t>Russian Olive</w:t>
            </w:r>
          </w:p>
          <w:p w:rsidR="000418F0" w:rsidRDefault="000418F0" w:rsidP="00072614">
            <w:pPr>
              <w:pStyle w:val="ListParagraph"/>
              <w:numPr>
                <w:ilvl w:val="0"/>
                <w:numId w:val="1"/>
              </w:numPr>
            </w:pPr>
            <w:r w:rsidRPr="00DD45B0">
              <w:rPr>
                <w:b/>
              </w:rPr>
              <w:t>Family</w:t>
            </w:r>
            <w:r>
              <w:t xml:space="preserve"> – </w:t>
            </w:r>
            <w:proofErr w:type="spellStart"/>
            <w:r>
              <w:t>Elaeagnaceae</w:t>
            </w:r>
            <w:proofErr w:type="spellEnd"/>
          </w:p>
          <w:p w:rsidR="000418F0" w:rsidRDefault="000418F0" w:rsidP="00072614">
            <w:pPr>
              <w:pStyle w:val="ListParagraph"/>
              <w:numPr>
                <w:ilvl w:val="0"/>
                <w:numId w:val="1"/>
              </w:numPr>
            </w:pPr>
            <w:r w:rsidRPr="00DD45B0">
              <w:rPr>
                <w:b/>
              </w:rPr>
              <w:t>Hardiness Zone</w:t>
            </w:r>
            <w:r>
              <w:t xml:space="preserve"> - USDA Zones 3 - 8</w:t>
            </w:r>
          </w:p>
          <w:p w:rsidR="000418F0" w:rsidRDefault="000418F0" w:rsidP="00072614">
            <w:pPr>
              <w:pStyle w:val="ListParagraph"/>
              <w:numPr>
                <w:ilvl w:val="0"/>
                <w:numId w:val="1"/>
              </w:numPr>
            </w:pPr>
            <w:r w:rsidRPr="00DD45B0">
              <w:rPr>
                <w:b/>
              </w:rPr>
              <w:t>Exposure</w:t>
            </w:r>
            <w:r>
              <w:t xml:space="preserve"> - Full sun to part shade</w:t>
            </w:r>
          </w:p>
          <w:p w:rsidR="000418F0" w:rsidRPr="000418F0" w:rsidRDefault="000418F0" w:rsidP="00072614">
            <w:pPr>
              <w:pStyle w:val="ListParagraph"/>
              <w:numPr>
                <w:ilvl w:val="0"/>
                <w:numId w:val="1"/>
              </w:numPr>
            </w:pPr>
            <w:r w:rsidRPr="00DD45B0">
              <w:rPr>
                <w:b/>
              </w:rPr>
              <w:t>Soil Type</w:t>
            </w:r>
            <w:r>
              <w:t xml:space="preserve"> - Tolerates all soil types</w:t>
            </w:r>
          </w:p>
          <w:p w:rsidR="000418F0" w:rsidRDefault="000418F0" w:rsidP="003A7127">
            <w:pPr>
              <w:pStyle w:val="ListParagraph"/>
              <w:numPr>
                <w:ilvl w:val="0"/>
                <w:numId w:val="1"/>
              </w:numPr>
            </w:pPr>
            <w:r w:rsidRPr="00DD45B0">
              <w:rPr>
                <w:b/>
              </w:rPr>
              <w:t>Description</w:t>
            </w:r>
            <w:r>
              <w:t xml:space="preserve"> - Deciduous native to Europe and Asia grows 20 to 25 ft tall and wide.  </w:t>
            </w:r>
            <w:r w:rsidR="003A7127">
              <w:t>Two</w:t>
            </w:r>
            <w:r>
              <w:t xml:space="preserve"> in</w:t>
            </w:r>
            <w:r w:rsidR="003A7127">
              <w:t>ch</w:t>
            </w:r>
            <w:r>
              <w:t xml:space="preserve"> long silver gray foliage is </w:t>
            </w:r>
            <w:proofErr w:type="spellStart"/>
            <w:r>
              <w:t>lanceolate</w:t>
            </w:r>
            <w:proofErr w:type="spellEnd"/>
            <w:r>
              <w:t xml:space="preserve"> and willow-like.  The shredding bark is red brown.  Greenish yellow, </w:t>
            </w:r>
            <w:proofErr w:type="spellStart"/>
            <w:r>
              <w:t>dioecious</w:t>
            </w:r>
            <w:proofErr w:type="spellEnd"/>
            <w:r>
              <w:t xml:space="preserve"> flowers appear in summer and are fragrant.</w:t>
            </w:r>
          </w:p>
        </w:tc>
      </w:tr>
    </w:tbl>
    <w:p w:rsidR="009E5237" w:rsidRDefault="009E5237" w:rsidP="00072614"/>
    <w:tbl>
      <w:tblPr>
        <w:tblStyle w:val="TableGrid"/>
        <w:tblW w:w="0" w:type="auto"/>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88"/>
        <w:gridCol w:w="4788"/>
      </w:tblGrid>
      <w:tr w:rsidR="00DF38B1" w:rsidTr="00072614">
        <w:tc>
          <w:tcPr>
            <w:tcW w:w="4788" w:type="dxa"/>
          </w:tcPr>
          <w:p w:rsidR="00DF38B1" w:rsidRDefault="00DF38B1" w:rsidP="00072614">
            <w:r w:rsidRPr="00DF38B1">
              <w:rPr>
                <w:noProof/>
              </w:rPr>
              <w:drawing>
                <wp:anchor distT="0" distB="0" distL="114300" distR="114300" simplePos="0" relativeHeight="251685888" behindDoc="1" locked="0" layoutInCell="1" allowOverlap="1">
                  <wp:simplePos x="0" y="0"/>
                  <wp:positionH relativeFrom="margin">
                    <wp:align>center</wp:align>
                  </wp:positionH>
                  <wp:positionV relativeFrom="margin">
                    <wp:posOffset>342900</wp:posOffset>
                  </wp:positionV>
                  <wp:extent cx="2366010" cy="2927985"/>
                  <wp:effectExtent l="247650" t="228600" r="224790" b="215265"/>
                  <wp:wrapSquare wrapText="bothSides"/>
                  <wp:docPr id="41" name="webImgShrinked"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ImgShrinked" descr="Picture"/>
                          <pic:cNvPicPr>
                            <a:picLocks noChangeAspect="1" noChangeArrowheads="1"/>
                          </pic:cNvPicPr>
                        </pic:nvPicPr>
                        <pic:blipFill>
                          <a:blip r:embed="rId26" cstate="screen"/>
                          <a:srcRect/>
                          <a:stretch>
                            <a:fillRect/>
                          </a:stretch>
                        </pic:blipFill>
                        <pic:spPr bwMode="auto">
                          <a:xfrm>
                            <a:off x="0" y="0"/>
                            <a:ext cx="2366010" cy="292798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tc>
        <w:tc>
          <w:tcPr>
            <w:tcW w:w="4788" w:type="dxa"/>
          </w:tcPr>
          <w:p w:rsidR="00DF38B1" w:rsidRPr="002B2721" w:rsidRDefault="00DF38B1" w:rsidP="000B0C1E">
            <w:pPr>
              <w:pStyle w:val="headingitalic"/>
              <w:spacing w:before="240"/>
              <w:rPr>
                <w:color w:val="6C9355"/>
              </w:rPr>
            </w:pPr>
            <w:bookmarkStart w:id="12" w:name="_Toc331401553"/>
            <w:proofErr w:type="spellStart"/>
            <w:r w:rsidRPr="002B2721">
              <w:rPr>
                <w:color w:val="6C9355"/>
              </w:rPr>
              <w:t>Fraxinus</w:t>
            </w:r>
            <w:proofErr w:type="spellEnd"/>
            <w:r w:rsidRPr="002B2721">
              <w:rPr>
                <w:color w:val="6C9355"/>
              </w:rPr>
              <w:t xml:space="preserve"> </w:t>
            </w:r>
            <w:proofErr w:type="spellStart"/>
            <w:r w:rsidRPr="002B2721">
              <w:rPr>
                <w:color w:val="6C9355"/>
              </w:rPr>
              <w:t>pennsylvanica</w:t>
            </w:r>
            <w:bookmarkEnd w:id="12"/>
            <w:proofErr w:type="spellEnd"/>
          </w:p>
          <w:p w:rsidR="00DF38B1" w:rsidRPr="00DF38B1" w:rsidRDefault="00DF38B1" w:rsidP="000B0C1E">
            <w:pPr>
              <w:pStyle w:val="TOC2"/>
            </w:pPr>
            <w:r>
              <w:t>Green Ash, Red Ash</w:t>
            </w:r>
            <w:r w:rsidRPr="00DF38B1">
              <w:rPr>
                <w:b/>
              </w:rPr>
              <w:t xml:space="preserve"> </w:t>
            </w:r>
          </w:p>
          <w:p w:rsidR="00DF38B1" w:rsidRDefault="00DF38B1" w:rsidP="00072614">
            <w:pPr>
              <w:pStyle w:val="ListParagraph"/>
              <w:numPr>
                <w:ilvl w:val="0"/>
                <w:numId w:val="1"/>
              </w:numPr>
            </w:pPr>
            <w:r w:rsidRPr="00DD45B0">
              <w:rPr>
                <w:b/>
              </w:rPr>
              <w:t>Family</w:t>
            </w:r>
            <w:r>
              <w:t xml:space="preserve"> – </w:t>
            </w:r>
            <w:proofErr w:type="spellStart"/>
            <w:r>
              <w:t>Oleaceae</w:t>
            </w:r>
            <w:proofErr w:type="spellEnd"/>
          </w:p>
          <w:p w:rsidR="00DF38B1" w:rsidRDefault="00DF38B1" w:rsidP="00072614">
            <w:pPr>
              <w:pStyle w:val="ListParagraph"/>
              <w:numPr>
                <w:ilvl w:val="0"/>
                <w:numId w:val="1"/>
              </w:numPr>
            </w:pPr>
            <w:r w:rsidRPr="00DD45B0">
              <w:rPr>
                <w:b/>
              </w:rPr>
              <w:t>Hardiness Zone</w:t>
            </w:r>
            <w:r>
              <w:t xml:space="preserve"> - USDA Zones 4 - 9</w:t>
            </w:r>
          </w:p>
          <w:p w:rsidR="00DF38B1" w:rsidRDefault="00DF38B1" w:rsidP="00072614">
            <w:pPr>
              <w:pStyle w:val="ListParagraph"/>
              <w:numPr>
                <w:ilvl w:val="0"/>
                <w:numId w:val="1"/>
              </w:numPr>
            </w:pPr>
            <w:r w:rsidRPr="00DD45B0">
              <w:rPr>
                <w:b/>
              </w:rPr>
              <w:t>Exposure</w:t>
            </w:r>
            <w:r>
              <w:t xml:space="preserve"> - Full sun to part shade</w:t>
            </w:r>
          </w:p>
          <w:p w:rsidR="00DF38B1" w:rsidRPr="000418F0" w:rsidRDefault="00DF38B1" w:rsidP="00072614">
            <w:pPr>
              <w:pStyle w:val="ListParagraph"/>
              <w:numPr>
                <w:ilvl w:val="0"/>
                <w:numId w:val="1"/>
              </w:numPr>
            </w:pPr>
            <w:r w:rsidRPr="00DD45B0">
              <w:rPr>
                <w:b/>
              </w:rPr>
              <w:t>Soil Type</w:t>
            </w:r>
            <w:r>
              <w:t xml:space="preserve"> - Prefers moist soil</w:t>
            </w:r>
          </w:p>
          <w:p w:rsidR="00DF38B1" w:rsidRDefault="00DF38B1" w:rsidP="003A7127">
            <w:pPr>
              <w:pStyle w:val="ListParagraph"/>
              <w:numPr>
                <w:ilvl w:val="0"/>
                <w:numId w:val="1"/>
              </w:numPr>
            </w:pPr>
            <w:r w:rsidRPr="00DD45B0">
              <w:rPr>
                <w:b/>
              </w:rPr>
              <w:t>Description</w:t>
            </w:r>
            <w:r>
              <w:t xml:space="preserve"> - Deciduous Eastern US native grows 30 to 50 f</w:t>
            </w:r>
            <w:r w:rsidR="003A7127">
              <w:t>ee</w:t>
            </w:r>
            <w:r>
              <w:t xml:space="preserve">t tall and wide.  The </w:t>
            </w:r>
            <w:proofErr w:type="spellStart"/>
            <w:r>
              <w:t>pinnately</w:t>
            </w:r>
            <w:proofErr w:type="spellEnd"/>
            <w:r>
              <w:t xml:space="preserve"> compound foliage is 10 to 12 in</w:t>
            </w:r>
            <w:r w:rsidR="003A7127">
              <w:t>ch</w:t>
            </w:r>
            <w:r>
              <w:t xml:space="preserve"> long with </w:t>
            </w:r>
            <w:r w:rsidR="003A7127">
              <w:t>four to six</w:t>
            </w:r>
            <w:r>
              <w:t xml:space="preserve"> in</w:t>
            </w:r>
            <w:r w:rsidR="003A7127">
              <w:t>ch</w:t>
            </w:r>
            <w:r>
              <w:t xml:space="preserve"> leaflets.  </w:t>
            </w:r>
            <w:proofErr w:type="spellStart"/>
            <w:r>
              <w:t>Dioecious</w:t>
            </w:r>
            <w:proofErr w:type="spellEnd"/>
            <w:r>
              <w:t>, inconspicuous flowers appear in spring.  The bark is dark brown to gray and is furrowed, ridged, or scaly.</w:t>
            </w:r>
          </w:p>
        </w:tc>
      </w:tr>
    </w:tbl>
    <w:p w:rsidR="00E36929" w:rsidRDefault="00E36929" w:rsidP="00072614">
      <w:pPr>
        <w:sectPr w:rsidR="00E36929" w:rsidSect="00E36929">
          <w:pgSz w:w="12240" w:h="15840"/>
          <w:pgMar w:top="2160" w:right="1080" w:bottom="720" w:left="108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88"/>
        <w:gridCol w:w="4788"/>
      </w:tblGrid>
      <w:tr w:rsidR="00DF38B1" w:rsidTr="00072614">
        <w:tc>
          <w:tcPr>
            <w:tcW w:w="4788" w:type="dxa"/>
          </w:tcPr>
          <w:p w:rsidR="00DF38B1" w:rsidRDefault="00DF38B1" w:rsidP="00072614">
            <w:r w:rsidRPr="00DF38B1">
              <w:rPr>
                <w:noProof/>
              </w:rPr>
              <w:lastRenderedPageBreak/>
              <w:drawing>
                <wp:anchor distT="0" distB="0" distL="114300" distR="114300" simplePos="0" relativeHeight="251689984" behindDoc="1" locked="0" layoutInCell="1" allowOverlap="1">
                  <wp:simplePos x="0" y="0"/>
                  <wp:positionH relativeFrom="margin">
                    <wp:posOffset>175895</wp:posOffset>
                  </wp:positionH>
                  <wp:positionV relativeFrom="margin">
                    <wp:posOffset>276225</wp:posOffset>
                  </wp:positionV>
                  <wp:extent cx="2366645" cy="2877820"/>
                  <wp:effectExtent l="247650" t="228600" r="224155" b="208280"/>
                  <wp:wrapSquare wrapText="bothSides"/>
                  <wp:docPr id="36" name="webImgShrinked"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ImgShrinked" descr="Picture"/>
                          <pic:cNvPicPr>
                            <a:picLocks noChangeAspect="1" noChangeArrowheads="1"/>
                          </pic:cNvPicPr>
                        </pic:nvPicPr>
                        <pic:blipFill>
                          <a:blip r:embed="rId27" cstate="screen"/>
                          <a:srcRect/>
                          <a:stretch>
                            <a:fillRect/>
                          </a:stretch>
                        </pic:blipFill>
                        <pic:spPr bwMode="auto">
                          <a:xfrm>
                            <a:off x="0" y="0"/>
                            <a:ext cx="2366645" cy="287782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tc>
        <w:tc>
          <w:tcPr>
            <w:tcW w:w="4788" w:type="dxa"/>
          </w:tcPr>
          <w:p w:rsidR="00DF38B1" w:rsidRPr="002B2721" w:rsidRDefault="00DF38B1" w:rsidP="000B0C1E">
            <w:pPr>
              <w:pStyle w:val="headingitalic"/>
              <w:spacing w:before="240"/>
              <w:rPr>
                <w:color w:val="6C9355"/>
              </w:rPr>
            </w:pPr>
            <w:bookmarkStart w:id="13" w:name="_Toc331401554"/>
            <w:proofErr w:type="spellStart"/>
            <w:r w:rsidRPr="002B2721">
              <w:rPr>
                <w:color w:val="6C9355"/>
              </w:rPr>
              <w:t>Juniperus</w:t>
            </w:r>
            <w:proofErr w:type="spellEnd"/>
            <w:r w:rsidRPr="002B2721">
              <w:rPr>
                <w:color w:val="6C9355"/>
              </w:rPr>
              <w:t xml:space="preserve"> </w:t>
            </w:r>
            <w:proofErr w:type="spellStart"/>
            <w:r w:rsidRPr="002B2721">
              <w:rPr>
                <w:color w:val="6C9355"/>
              </w:rPr>
              <w:t>virginiana</w:t>
            </w:r>
            <w:bookmarkEnd w:id="13"/>
            <w:proofErr w:type="spellEnd"/>
          </w:p>
          <w:p w:rsidR="00DF38B1" w:rsidRPr="00DF38B1" w:rsidRDefault="00DF38B1" w:rsidP="000B0C1E">
            <w:pPr>
              <w:pStyle w:val="TOC2"/>
            </w:pPr>
            <w:r>
              <w:t>Eastern Red Cedar</w:t>
            </w:r>
          </w:p>
          <w:p w:rsidR="00DF38B1" w:rsidRDefault="00DF38B1" w:rsidP="00072614">
            <w:pPr>
              <w:pStyle w:val="ListParagraph"/>
              <w:numPr>
                <w:ilvl w:val="0"/>
                <w:numId w:val="1"/>
              </w:numPr>
            </w:pPr>
            <w:r w:rsidRPr="00DD45B0">
              <w:rPr>
                <w:b/>
              </w:rPr>
              <w:t>Family</w:t>
            </w:r>
            <w:r>
              <w:t xml:space="preserve"> – </w:t>
            </w:r>
            <w:proofErr w:type="spellStart"/>
            <w:r>
              <w:t>Cupressaceae</w:t>
            </w:r>
            <w:proofErr w:type="spellEnd"/>
          </w:p>
          <w:p w:rsidR="00DF38B1" w:rsidRDefault="00DF38B1" w:rsidP="00072614">
            <w:pPr>
              <w:pStyle w:val="ListParagraph"/>
              <w:numPr>
                <w:ilvl w:val="0"/>
                <w:numId w:val="1"/>
              </w:numPr>
            </w:pPr>
            <w:r w:rsidRPr="00DD45B0">
              <w:rPr>
                <w:b/>
              </w:rPr>
              <w:t>Hardiness Zone</w:t>
            </w:r>
            <w:r>
              <w:t xml:space="preserve"> - USDA Zones 2 - 9</w:t>
            </w:r>
          </w:p>
          <w:p w:rsidR="00DF38B1" w:rsidRDefault="00DF38B1" w:rsidP="00072614">
            <w:pPr>
              <w:pStyle w:val="ListParagraph"/>
              <w:numPr>
                <w:ilvl w:val="0"/>
                <w:numId w:val="1"/>
              </w:numPr>
            </w:pPr>
            <w:r w:rsidRPr="00DD45B0">
              <w:rPr>
                <w:b/>
              </w:rPr>
              <w:t>Exposure</w:t>
            </w:r>
            <w:r>
              <w:t xml:space="preserve"> - Full sun to part shade</w:t>
            </w:r>
          </w:p>
          <w:p w:rsidR="00DF38B1" w:rsidRPr="000418F0" w:rsidRDefault="00DF38B1" w:rsidP="00072614">
            <w:pPr>
              <w:pStyle w:val="ListParagraph"/>
              <w:numPr>
                <w:ilvl w:val="0"/>
                <w:numId w:val="1"/>
              </w:numPr>
            </w:pPr>
            <w:r w:rsidRPr="00DD45B0">
              <w:rPr>
                <w:b/>
              </w:rPr>
              <w:t>Soil Type</w:t>
            </w:r>
            <w:r>
              <w:t xml:space="preserve"> - Tolerates most well-drained soils</w:t>
            </w:r>
          </w:p>
          <w:p w:rsidR="00DF38B1" w:rsidRDefault="00DF38B1" w:rsidP="00072614">
            <w:pPr>
              <w:pStyle w:val="ListParagraph"/>
              <w:numPr>
                <w:ilvl w:val="0"/>
                <w:numId w:val="1"/>
              </w:numPr>
            </w:pPr>
            <w:r w:rsidRPr="00DD45B0">
              <w:rPr>
                <w:b/>
              </w:rPr>
              <w:t>Description</w:t>
            </w:r>
            <w:r>
              <w:t xml:space="preserve"> - Evergreen native to Eastern North America is conical in shape with 40 to 50 f</w:t>
            </w:r>
            <w:r w:rsidR="003A7127">
              <w:t>ee</w:t>
            </w:r>
            <w:r>
              <w:t>t height and 15 to 30 f</w:t>
            </w:r>
            <w:r w:rsidR="003A7127">
              <w:t>oo</w:t>
            </w:r>
            <w:r>
              <w:t xml:space="preserve">t width.  Scale-like green foliage turns red in the fall.  The bark is gray or red brown, furrowed, and peels.  </w:t>
            </w:r>
            <w:proofErr w:type="spellStart"/>
            <w:r>
              <w:t>Dioecious</w:t>
            </w:r>
            <w:proofErr w:type="spellEnd"/>
            <w:r>
              <w:t xml:space="preserve"> spring flowers are inconspicuous.</w:t>
            </w:r>
          </w:p>
        </w:tc>
      </w:tr>
    </w:tbl>
    <w:p w:rsidR="00DF38B1" w:rsidRDefault="00DF38B1" w:rsidP="000726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88"/>
        <w:gridCol w:w="4788"/>
      </w:tblGrid>
      <w:tr w:rsidR="00DF38B1" w:rsidTr="00072614">
        <w:tc>
          <w:tcPr>
            <w:tcW w:w="4788" w:type="dxa"/>
          </w:tcPr>
          <w:p w:rsidR="00DF38B1" w:rsidRDefault="00070508" w:rsidP="00072614">
            <w:r w:rsidRPr="00070508">
              <w:rPr>
                <w:noProof/>
              </w:rPr>
              <w:drawing>
                <wp:anchor distT="0" distB="0" distL="114300" distR="114300" simplePos="0" relativeHeight="251694080" behindDoc="1" locked="0" layoutInCell="1" allowOverlap="1">
                  <wp:simplePos x="0" y="0"/>
                  <wp:positionH relativeFrom="margin">
                    <wp:posOffset>-227965</wp:posOffset>
                  </wp:positionH>
                  <wp:positionV relativeFrom="margin">
                    <wp:posOffset>455295</wp:posOffset>
                  </wp:positionV>
                  <wp:extent cx="3076575" cy="2266315"/>
                  <wp:effectExtent l="0" t="628650" r="0" b="610235"/>
                  <wp:wrapSquare wrapText="bothSides"/>
                  <wp:docPr id="22" name="Picture 10" descr="Golden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enrain.jpg"/>
                          <pic:cNvPicPr/>
                        </pic:nvPicPr>
                        <pic:blipFill>
                          <a:blip r:embed="rId28" cstate="print"/>
                          <a:srcRect/>
                          <a:stretch>
                            <a:fillRect/>
                          </a:stretch>
                        </pic:blipFill>
                        <pic:spPr>
                          <a:xfrm rot="5400000">
                            <a:off x="0" y="0"/>
                            <a:ext cx="3076575" cy="226631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tc>
        <w:tc>
          <w:tcPr>
            <w:tcW w:w="4788" w:type="dxa"/>
          </w:tcPr>
          <w:p w:rsidR="00DF38B1" w:rsidRPr="002B2721" w:rsidRDefault="00DF38B1" w:rsidP="000B0C1E">
            <w:pPr>
              <w:pStyle w:val="headingitalic"/>
              <w:spacing w:before="240"/>
              <w:rPr>
                <w:color w:val="6C9355"/>
              </w:rPr>
            </w:pPr>
            <w:bookmarkStart w:id="14" w:name="_Toc331401555"/>
            <w:proofErr w:type="spellStart"/>
            <w:r w:rsidRPr="002B2721">
              <w:rPr>
                <w:color w:val="6C9355"/>
              </w:rPr>
              <w:t>Koelreuteria</w:t>
            </w:r>
            <w:proofErr w:type="spellEnd"/>
            <w:r w:rsidRPr="002B2721">
              <w:rPr>
                <w:color w:val="6C9355"/>
              </w:rPr>
              <w:t xml:space="preserve"> </w:t>
            </w:r>
            <w:proofErr w:type="spellStart"/>
            <w:r w:rsidRPr="002B2721">
              <w:rPr>
                <w:color w:val="6C9355"/>
              </w:rPr>
              <w:t>paniculata</w:t>
            </w:r>
            <w:bookmarkEnd w:id="14"/>
            <w:proofErr w:type="spellEnd"/>
          </w:p>
          <w:p w:rsidR="00DF38B1" w:rsidRPr="00DF38B1" w:rsidRDefault="00DF38B1" w:rsidP="000B0C1E">
            <w:pPr>
              <w:pStyle w:val="TOC2"/>
            </w:pPr>
            <w:proofErr w:type="spellStart"/>
            <w:r>
              <w:t>Goldenrain</w:t>
            </w:r>
            <w:proofErr w:type="spellEnd"/>
            <w:r>
              <w:t xml:space="preserve"> Tree</w:t>
            </w:r>
          </w:p>
          <w:p w:rsidR="00DF38B1" w:rsidRDefault="00DF38B1" w:rsidP="00072614">
            <w:pPr>
              <w:pStyle w:val="ListParagraph"/>
              <w:numPr>
                <w:ilvl w:val="0"/>
                <w:numId w:val="1"/>
              </w:numPr>
            </w:pPr>
            <w:r w:rsidRPr="00DD45B0">
              <w:rPr>
                <w:b/>
              </w:rPr>
              <w:t>Family</w:t>
            </w:r>
            <w:r>
              <w:t xml:space="preserve"> – </w:t>
            </w:r>
            <w:proofErr w:type="spellStart"/>
            <w:r w:rsidR="00070508">
              <w:t>Sapindaceae</w:t>
            </w:r>
            <w:proofErr w:type="spellEnd"/>
          </w:p>
          <w:p w:rsidR="00DF38B1" w:rsidRDefault="00DF38B1" w:rsidP="00072614">
            <w:pPr>
              <w:pStyle w:val="ListParagraph"/>
              <w:numPr>
                <w:ilvl w:val="0"/>
                <w:numId w:val="1"/>
              </w:numPr>
            </w:pPr>
            <w:r w:rsidRPr="00DD45B0">
              <w:rPr>
                <w:b/>
              </w:rPr>
              <w:t>Hardiness Zone</w:t>
            </w:r>
            <w:r>
              <w:t xml:space="preserve"> - </w:t>
            </w:r>
            <w:r w:rsidR="00070508">
              <w:t>USDA Zones 6 - 9</w:t>
            </w:r>
          </w:p>
          <w:p w:rsidR="00DF38B1" w:rsidRDefault="00DF38B1" w:rsidP="00072614">
            <w:pPr>
              <w:pStyle w:val="ListParagraph"/>
              <w:numPr>
                <w:ilvl w:val="0"/>
                <w:numId w:val="1"/>
              </w:numPr>
            </w:pPr>
            <w:r w:rsidRPr="00DD45B0">
              <w:rPr>
                <w:b/>
              </w:rPr>
              <w:t>Exposure</w:t>
            </w:r>
            <w:r>
              <w:t xml:space="preserve"> - </w:t>
            </w:r>
            <w:r w:rsidR="00070508">
              <w:t>Full sun to part shade</w:t>
            </w:r>
          </w:p>
          <w:p w:rsidR="00DF38B1" w:rsidRPr="000418F0" w:rsidRDefault="00DF38B1" w:rsidP="00072614">
            <w:pPr>
              <w:pStyle w:val="ListParagraph"/>
              <w:numPr>
                <w:ilvl w:val="0"/>
                <w:numId w:val="1"/>
              </w:numPr>
            </w:pPr>
            <w:r w:rsidRPr="00DD45B0">
              <w:rPr>
                <w:b/>
              </w:rPr>
              <w:t>Soil Type</w:t>
            </w:r>
            <w:r>
              <w:t xml:space="preserve"> - </w:t>
            </w:r>
            <w:r w:rsidR="00070508">
              <w:t>Tolerates all soil types</w:t>
            </w:r>
          </w:p>
          <w:p w:rsidR="00DF38B1" w:rsidRDefault="00DF38B1" w:rsidP="003A7127">
            <w:pPr>
              <w:pStyle w:val="ListParagraph"/>
              <w:numPr>
                <w:ilvl w:val="0"/>
                <w:numId w:val="1"/>
              </w:numPr>
            </w:pPr>
            <w:r w:rsidRPr="00DD45B0">
              <w:rPr>
                <w:b/>
              </w:rPr>
              <w:t>Description</w:t>
            </w:r>
            <w:r>
              <w:t xml:space="preserve"> - </w:t>
            </w:r>
            <w:r w:rsidR="00070508">
              <w:t>Deciduous Asian native grows 20 to 35 f</w:t>
            </w:r>
            <w:r w:rsidR="003A7127">
              <w:t>ee</w:t>
            </w:r>
            <w:r w:rsidR="00070508">
              <w:t xml:space="preserve">t tall and wide.  </w:t>
            </w:r>
            <w:proofErr w:type="spellStart"/>
            <w:r w:rsidR="00070508">
              <w:t>Pinnately</w:t>
            </w:r>
            <w:proofErr w:type="spellEnd"/>
            <w:r w:rsidR="00070508">
              <w:t xml:space="preserve"> compound leaves are 12 to 15 in</w:t>
            </w:r>
            <w:r w:rsidR="003A7127">
              <w:t>ches</w:t>
            </w:r>
            <w:r w:rsidR="00070508">
              <w:t xml:space="preserve"> long with 7 to 15 leaflets that are </w:t>
            </w:r>
            <w:r w:rsidR="003A7127">
              <w:t>one</w:t>
            </w:r>
            <w:r w:rsidR="00070508">
              <w:t xml:space="preserve"> to </w:t>
            </w:r>
            <w:r w:rsidR="003A7127">
              <w:t>three</w:t>
            </w:r>
            <w:r w:rsidR="00070508">
              <w:t xml:space="preserve"> in</w:t>
            </w:r>
            <w:r w:rsidR="003A7127">
              <w:t>ches in</w:t>
            </w:r>
            <w:r w:rsidR="00070508">
              <w:t xml:space="preserve"> length.  The margin is toothed or lobed.  Perfect flowers appear in summer and are a showy yellow.  The bark is light brown, ridged, and furrowed.</w:t>
            </w:r>
          </w:p>
        </w:tc>
      </w:tr>
    </w:tbl>
    <w:p w:rsidR="00E36929" w:rsidRDefault="00E36929" w:rsidP="00072614">
      <w:pPr>
        <w:sectPr w:rsidR="00E36929" w:rsidSect="00E36929">
          <w:pgSz w:w="12240" w:h="15840"/>
          <w:pgMar w:top="2160" w:right="1080" w:bottom="720" w:left="108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88"/>
        <w:gridCol w:w="4788"/>
      </w:tblGrid>
      <w:tr w:rsidR="00070508" w:rsidTr="00072614">
        <w:tc>
          <w:tcPr>
            <w:tcW w:w="4788" w:type="dxa"/>
          </w:tcPr>
          <w:p w:rsidR="00070508" w:rsidRDefault="00070508" w:rsidP="00E36929">
            <w:r>
              <w:rPr>
                <w:noProof/>
              </w:rPr>
              <w:lastRenderedPageBreak/>
              <w:drawing>
                <wp:anchor distT="0" distB="0" distL="114300" distR="114300" simplePos="0" relativeHeight="251696128" behindDoc="1" locked="0" layoutInCell="1" allowOverlap="1">
                  <wp:simplePos x="0" y="0"/>
                  <wp:positionH relativeFrom="margin">
                    <wp:posOffset>-44450</wp:posOffset>
                  </wp:positionH>
                  <wp:positionV relativeFrom="margin">
                    <wp:posOffset>564515</wp:posOffset>
                  </wp:positionV>
                  <wp:extent cx="2973070" cy="2377440"/>
                  <wp:effectExtent l="0" t="533400" r="0" b="499110"/>
                  <wp:wrapSquare wrapText="bothSides"/>
                  <wp:docPr id="24" name="Picture 10" descr="Golden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enrain.jpg"/>
                          <pic:cNvPicPr/>
                        </pic:nvPicPr>
                        <pic:blipFill>
                          <a:blip r:embed="rId29" cstate="screen"/>
                          <a:srcRect/>
                          <a:stretch>
                            <a:fillRect/>
                          </a:stretch>
                        </pic:blipFill>
                        <pic:spPr>
                          <a:xfrm rot="5400000">
                            <a:off x="0" y="0"/>
                            <a:ext cx="2973070" cy="237744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tc>
        <w:tc>
          <w:tcPr>
            <w:tcW w:w="4788" w:type="dxa"/>
          </w:tcPr>
          <w:p w:rsidR="00070508" w:rsidRPr="002B2721" w:rsidRDefault="00070508" w:rsidP="000B0C1E">
            <w:pPr>
              <w:pStyle w:val="headingitalic"/>
              <w:spacing w:before="240"/>
              <w:rPr>
                <w:color w:val="6C9355"/>
              </w:rPr>
            </w:pPr>
            <w:bookmarkStart w:id="15" w:name="_Toc331401556"/>
            <w:r w:rsidRPr="002B2721">
              <w:rPr>
                <w:color w:val="6C9355"/>
              </w:rPr>
              <w:t xml:space="preserve">Liquidambar </w:t>
            </w:r>
            <w:proofErr w:type="spellStart"/>
            <w:r w:rsidRPr="002B2721">
              <w:rPr>
                <w:color w:val="6C9355"/>
              </w:rPr>
              <w:t>styraciflua</w:t>
            </w:r>
            <w:bookmarkEnd w:id="15"/>
            <w:proofErr w:type="spellEnd"/>
          </w:p>
          <w:p w:rsidR="00070508" w:rsidRPr="00DF38B1" w:rsidRDefault="00070508" w:rsidP="000B0C1E">
            <w:pPr>
              <w:pStyle w:val="TOC2"/>
            </w:pPr>
            <w:r>
              <w:t>American Sweet Gum</w:t>
            </w:r>
          </w:p>
          <w:p w:rsidR="00070508" w:rsidRDefault="00070508" w:rsidP="00072614">
            <w:pPr>
              <w:pStyle w:val="ListParagraph"/>
              <w:numPr>
                <w:ilvl w:val="0"/>
                <w:numId w:val="1"/>
              </w:numPr>
            </w:pPr>
            <w:r w:rsidRPr="00DD45B0">
              <w:rPr>
                <w:b/>
              </w:rPr>
              <w:t>Family</w:t>
            </w:r>
            <w:r>
              <w:t xml:space="preserve"> – </w:t>
            </w:r>
            <w:proofErr w:type="spellStart"/>
            <w:r>
              <w:t>Hamamelidaceae</w:t>
            </w:r>
            <w:proofErr w:type="spellEnd"/>
          </w:p>
          <w:p w:rsidR="00070508" w:rsidRDefault="00070508" w:rsidP="00072614">
            <w:pPr>
              <w:pStyle w:val="ListParagraph"/>
              <w:numPr>
                <w:ilvl w:val="0"/>
                <w:numId w:val="1"/>
              </w:numPr>
            </w:pPr>
            <w:r w:rsidRPr="00DD45B0">
              <w:rPr>
                <w:b/>
              </w:rPr>
              <w:t>Hardiness Zone</w:t>
            </w:r>
            <w:r>
              <w:t xml:space="preserve"> - USDA Zones 5 - 10</w:t>
            </w:r>
          </w:p>
          <w:p w:rsidR="00070508" w:rsidRDefault="00070508" w:rsidP="00072614">
            <w:pPr>
              <w:pStyle w:val="ListParagraph"/>
              <w:numPr>
                <w:ilvl w:val="0"/>
                <w:numId w:val="1"/>
              </w:numPr>
            </w:pPr>
            <w:r w:rsidRPr="00DD45B0">
              <w:rPr>
                <w:b/>
              </w:rPr>
              <w:t>Exposure</w:t>
            </w:r>
            <w:r>
              <w:t xml:space="preserve"> - Full sun to part shade</w:t>
            </w:r>
          </w:p>
          <w:p w:rsidR="00070508" w:rsidRPr="000418F0" w:rsidRDefault="00070508" w:rsidP="00072614">
            <w:pPr>
              <w:pStyle w:val="ListParagraph"/>
              <w:numPr>
                <w:ilvl w:val="0"/>
                <w:numId w:val="1"/>
              </w:numPr>
            </w:pPr>
            <w:r w:rsidRPr="00DD45B0">
              <w:rPr>
                <w:b/>
              </w:rPr>
              <w:t>Soil Type</w:t>
            </w:r>
            <w:r>
              <w:t xml:space="preserve"> - Tolerates all soil types</w:t>
            </w:r>
          </w:p>
          <w:p w:rsidR="00070508" w:rsidRDefault="00070508" w:rsidP="003A7127">
            <w:pPr>
              <w:pStyle w:val="ListParagraph"/>
              <w:numPr>
                <w:ilvl w:val="0"/>
                <w:numId w:val="1"/>
              </w:numPr>
            </w:pPr>
            <w:r w:rsidRPr="00DD45B0">
              <w:rPr>
                <w:b/>
              </w:rPr>
              <w:t>Description</w:t>
            </w:r>
            <w:r>
              <w:t xml:space="preserve"> - Fast growing deciduous native of Eastern US.  </w:t>
            </w:r>
            <w:proofErr w:type="spellStart"/>
            <w:r>
              <w:t>Excurrent</w:t>
            </w:r>
            <w:proofErr w:type="spellEnd"/>
            <w:r>
              <w:t xml:space="preserve"> growth in youth with eventual spreading habit to 20 to 35 ft and 60 ft in height.  Smooth, glossy foliage is palmate with 5 to 7 lobes and </w:t>
            </w:r>
            <w:r w:rsidR="003A7127">
              <w:t>three</w:t>
            </w:r>
            <w:r>
              <w:t xml:space="preserve"> to </w:t>
            </w:r>
            <w:r w:rsidR="003A7127">
              <w:t>seven</w:t>
            </w:r>
            <w:r>
              <w:t xml:space="preserve"> in</w:t>
            </w:r>
            <w:r w:rsidR="003A7127">
              <w:t>ches</w:t>
            </w:r>
            <w:r>
              <w:t xml:space="preserve"> wide.  Known for its showy fall color and spiky fruit.  The bark is gray and deeply furrowed.  </w:t>
            </w:r>
            <w:proofErr w:type="spellStart"/>
            <w:r>
              <w:t>Monoecious</w:t>
            </w:r>
            <w:proofErr w:type="spellEnd"/>
            <w:r>
              <w:t xml:space="preserve"> flowers in spring are inconspicuous.</w:t>
            </w:r>
          </w:p>
        </w:tc>
      </w:tr>
    </w:tbl>
    <w:p w:rsidR="00070508" w:rsidRDefault="00070508" w:rsidP="000726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88"/>
        <w:gridCol w:w="4788"/>
      </w:tblGrid>
      <w:tr w:rsidR="00070508" w:rsidTr="002B017E">
        <w:trPr>
          <w:trHeight w:val="5697"/>
        </w:trPr>
        <w:tc>
          <w:tcPr>
            <w:tcW w:w="4788" w:type="dxa"/>
          </w:tcPr>
          <w:p w:rsidR="00070508" w:rsidRDefault="00070508" w:rsidP="00072614">
            <w:r>
              <w:rPr>
                <w:noProof/>
              </w:rPr>
              <w:drawing>
                <wp:anchor distT="0" distB="0" distL="114300" distR="114300" simplePos="0" relativeHeight="251698176" behindDoc="1" locked="0" layoutInCell="1" allowOverlap="1">
                  <wp:simplePos x="0" y="0"/>
                  <wp:positionH relativeFrom="margin">
                    <wp:posOffset>335915</wp:posOffset>
                  </wp:positionH>
                  <wp:positionV relativeFrom="margin">
                    <wp:posOffset>101600</wp:posOffset>
                  </wp:positionV>
                  <wp:extent cx="2214245" cy="3321685"/>
                  <wp:effectExtent l="247650" t="228600" r="224155" b="202565"/>
                  <wp:wrapSquare wrapText="bothSides"/>
                  <wp:docPr id="27" name="Picture 11" descr="Tulip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lip Tree.jpg"/>
                          <pic:cNvPicPr/>
                        </pic:nvPicPr>
                        <pic:blipFill>
                          <a:blip r:embed="rId30" cstate="print"/>
                          <a:stretch>
                            <a:fillRect/>
                          </a:stretch>
                        </pic:blipFill>
                        <pic:spPr>
                          <a:xfrm>
                            <a:off x="0" y="0"/>
                            <a:ext cx="2214245" cy="332168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tc>
        <w:tc>
          <w:tcPr>
            <w:tcW w:w="4788" w:type="dxa"/>
          </w:tcPr>
          <w:p w:rsidR="00070508" w:rsidRPr="002B2721" w:rsidRDefault="00070508" w:rsidP="000B0C1E">
            <w:pPr>
              <w:pStyle w:val="headingitalic"/>
              <w:spacing w:before="240"/>
              <w:rPr>
                <w:color w:val="6C9355"/>
              </w:rPr>
            </w:pPr>
            <w:bookmarkStart w:id="16" w:name="_Toc331401557"/>
            <w:r w:rsidRPr="002B2721">
              <w:rPr>
                <w:color w:val="6C9355"/>
              </w:rPr>
              <w:t xml:space="preserve">Liriodendron </w:t>
            </w:r>
            <w:proofErr w:type="spellStart"/>
            <w:r w:rsidRPr="002B2721">
              <w:rPr>
                <w:color w:val="6C9355"/>
              </w:rPr>
              <w:t>tulipifera</w:t>
            </w:r>
            <w:bookmarkEnd w:id="16"/>
            <w:proofErr w:type="spellEnd"/>
          </w:p>
          <w:p w:rsidR="00070508" w:rsidRPr="00DF38B1" w:rsidRDefault="00070508" w:rsidP="000B0C1E">
            <w:pPr>
              <w:pStyle w:val="TOC2"/>
            </w:pPr>
            <w:r>
              <w:t>Tulip tree</w:t>
            </w:r>
          </w:p>
          <w:p w:rsidR="00070508" w:rsidRDefault="00070508" w:rsidP="00072614">
            <w:pPr>
              <w:pStyle w:val="ListParagraph"/>
              <w:numPr>
                <w:ilvl w:val="0"/>
                <w:numId w:val="1"/>
              </w:numPr>
            </w:pPr>
            <w:r w:rsidRPr="00DD45B0">
              <w:rPr>
                <w:b/>
              </w:rPr>
              <w:t>Family</w:t>
            </w:r>
            <w:r>
              <w:t xml:space="preserve"> – </w:t>
            </w:r>
            <w:proofErr w:type="spellStart"/>
            <w:r>
              <w:t>Magnoliaceae</w:t>
            </w:r>
            <w:proofErr w:type="spellEnd"/>
          </w:p>
          <w:p w:rsidR="00070508" w:rsidRDefault="00070508" w:rsidP="00072614">
            <w:pPr>
              <w:pStyle w:val="ListParagraph"/>
              <w:numPr>
                <w:ilvl w:val="0"/>
                <w:numId w:val="1"/>
              </w:numPr>
            </w:pPr>
            <w:r w:rsidRPr="00DD45B0">
              <w:rPr>
                <w:b/>
              </w:rPr>
              <w:t>Hardiness Zone</w:t>
            </w:r>
            <w:r>
              <w:t xml:space="preserve"> - USDA Zones 5 -9</w:t>
            </w:r>
          </w:p>
          <w:p w:rsidR="00070508" w:rsidRDefault="00070508" w:rsidP="00072614">
            <w:pPr>
              <w:pStyle w:val="ListParagraph"/>
              <w:numPr>
                <w:ilvl w:val="0"/>
                <w:numId w:val="1"/>
              </w:numPr>
            </w:pPr>
            <w:r w:rsidRPr="00DD45B0">
              <w:rPr>
                <w:b/>
              </w:rPr>
              <w:t>Exposure</w:t>
            </w:r>
            <w:r>
              <w:t xml:space="preserve"> - Full sun to part shade</w:t>
            </w:r>
          </w:p>
          <w:p w:rsidR="00070508" w:rsidRPr="000418F0" w:rsidRDefault="00070508" w:rsidP="00072614">
            <w:pPr>
              <w:pStyle w:val="ListParagraph"/>
              <w:numPr>
                <w:ilvl w:val="0"/>
                <w:numId w:val="1"/>
              </w:numPr>
            </w:pPr>
            <w:r w:rsidRPr="00DD45B0">
              <w:rPr>
                <w:b/>
              </w:rPr>
              <w:t>Soil Type</w:t>
            </w:r>
            <w:r>
              <w:t xml:space="preserve"> - Thrives in rich, well-drained, non-alkaline soil</w:t>
            </w:r>
          </w:p>
          <w:p w:rsidR="00070508" w:rsidRDefault="00070508" w:rsidP="003A7127">
            <w:pPr>
              <w:pStyle w:val="ListParagraph"/>
              <w:numPr>
                <w:ilvl w:val="0"/>
                <w:numId w:val="1"/>
              </w:numPr>
            </w:pPr>
            <w:r w:rsidRPr="00DD45B0">
              <w:rPr>
                <w:b/>
              </w:rPr>
              <w:t>Description</w:t>
            </w:r>
            <w:r>
              <w:t xml:space="preserve"> - Deciduous Eastern US native that grows 60 to 80 f</w:t>
            </w:r>
            <w:r w:rsidR="003A7127">
              <w:t>ee</w:t>
            </w:r>
            <w:r>
              <w:t>t tall and 40 f</w:t>
            </w:r>
            <w:r w:rsidR="003A7127">
              <w:t>ee</w:t>
            </w:r>
            <w:r>
              <w:t xml:space="preserve">t wide.  Simple ovate foliage is </w:t>
            </w:r>
            <w:r w:rsidR="003A7127">
              <w:t>two to three</w:t>
            </w:r>
            <w:r>
              <w:t xml:space="preserve"> in</w:t>
            </w:r>
            <w:r w:rsidR="003A7127">
              <w:t>ches</w:t>
            </w:r>
            <w:r>
              <w:t xml:space="preserve"> long and wide, with 2 to 4 paired lobes, and blunt apex. Showy, perfect, chartreuse/yellow, tulip-like flowers appear in late spring.  The bark is dark brown to medium gray and deeply fissured.</w:t>
            </w:r>
          </w:p>
        </w:tc>
      </w:tr>
    </w:tbl>
    <w:p w:rsidR="00E36929" w:rsidRDefault="00E36929" w:rsidP="00072614">
      <w:pPr>
        <w:sectPr w:rsidR="00E36929" w:rsidSect="00E36929">
          <w:pgSz w:w="12240" w:h="15840"/>
          <w:pgMar w:top="2160" w:right="1080" w:bottom="720" w:left="108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88"/>
        <w:gridCol w:w="4788"/>
      </w:tblGrid>
      <w:tr w:rsidR="00070508" w:rsidTr="00072614">
        <w:tc>
          <w:tcPr>
            <w:tcW w:w="4788" w:type="dxa"/>
          </w:tcPr>
          <w:p w:rsidR="00070508" w:rsidRDefault="003E55B1" w:rsidP="00E36929">
            <w:r>
              <w:rPr>
                <w:noProof/>
              </w:rPr>
              <w:lastRenderedPageBreak/>
              <w:drawing>
                <wp:anchor distT="0" distB="0" distL="114300" distR="114300" simplePos="0" relativeHeight="251702272" behindDoc="1" locked="0" layoutInCell="1" allowOverlap="1">
                  <wp:simplePos x="0" y="0"/>
                  <wp:positionH relativeFrom="margin">
                    <wp:posOffset>285750</wp:posOffset>
                  </wp:positionH>
                  <wp:positionV relativeFrom="margin">
                    <wp:posOffset>238125</wp:posOffset>
                  </wp:positionV>
                  <wp:extent cx="2044700" cy="3415665"/>
                  <wp:effectExtent l="247650" t="228600" r="222250" b="203835"/>
                  <wp:wrapSquare wrapText="bothSides"/>
                  <wp:docPr id="29" name="Picture 19" descr="Ap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jpg"/>
                          <pic:cNvPicPr/>
                        </pic:nvPicPr>
                        <pic:blipFill>
                          <a:blip r:embed="rId31" cstate="print"/>
                          <a:stretch>
                            <a:fillRect/>
                          </a:stretch>
                        </pic:blipFill>
                        <pic:spPr>
                          <a:xfrm>
                            <a:off x="0" y="0"/>
                            <a:ext cx="2044700" cy="341566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tc>
        <w:tc>
          <w:tcPr>
            <w:tcW w:w="4788" w:type="dxa"/>
          </w:tcPr>
          <w:p w:rsidR="00070508" w:rsidRPr="002B2721" w:rsidRDefault="00070508" w:rsidP="000B0C1E">
            <w:pPr>
              <w:pStyle w:val="headingitalic"/>
              <w:spacing w:before="240"/>
              <w:rPr>
                <w:color w:val="6C9355"/>
              </w:rPr>
            </w:pPr>
            <w:bookmarkStart w:id="17" w:name="_Toc331401558"/>
            <w:proofErr w:type="spellStart"/>
            <w:r w:rsidRPr="002B2721">
              <w:rPr>
                <w:color w:val="6C9355"/>
              </w:rPr>
              <w:t>Malus</w:t>
            </w:r>
            <w:proofErr w:type="spellEnd"/>
            <w:r w:rsidRPr="002B2721">
              <w:rPr>
                <w:color w:val="6C9355"/>
              </w:rPr>
              <w:t xml:space="preserve"> </w:t>
            </w:r>
            <w:proofErr w:type="spellStart"/>
            <w:r w:rsidRPr="002B2721">
              <w:rPr>
                <w:color w:val="6C9355"/>
              </w:rPr>
              <w:t>pumila</w:t>
            </w:r>
            <w:bookmarkEnd w:id="17"/>
            <w:proofErr w:type="spellEnd"/>
          </w:p>
          <w:p w:rsidR="00070508" w:rsidRPr="00DF38B1" w:rsidRDefault="00070508" w:rsidP="000B0C1E">
            <w:pPr>
              <w:pStyle w:val="TOC2"/>
            </w:pPr>
            <w:r>
              <w:t>Common Apple</w:t>
            </w:r>
          </w:p>
          <w:p w:rsidR="00070508" w:rsidRDefault="00070508" w:rsidP="00072614">
            <w:pPr>
              <w:pStyle w:val="ListParagraph"/>
              <w:numPr>
                <w:ilvl w:val="0"/>
                <w:numId w:val="1"/>
              </w:numPr>
            </w:pPr>
            <w:r w:rsidRPr="00DD45B0">
              <w:rPr>
                <w:b/>
              </w:rPr>
              <w:t>Family</w:t>
            </w:r>
            <w:r>
              <w:t xml:space="preserve"> – </w:t>
            </w:r>
            <w:proofErr w:type="spellStart"/>
            <w:r>
              <w:t>Magnoliaceae</w:t>
            </w:r>
            <w:proofErr w:type="spellEnd"/>
          </w:p>
          <w:p w:rsidR="00070508" w:rsidRDefault="00070508" w:rsidP="00072614">
            <w:pPr>
              <w:pStyle w:val="ListParagraph"/>
              <w:numPr>
                <w:ilvl w:val="0"/>
                <w:numId w:val="1"/>
              </w:numPr>
            </w:pPr>
            <w:r w:rsidRPr="00DD45B0">
              <w:rPr>
                <w:b/>
              </w:rPr>
              <w:t>Hardiness Zone</w:t>
            </w:r>
            <w:r>
              <w:t xml:space="preserve"> - USDA Zones 5 - 8</w:t>
            </w:r>
          </w:p>
          <w:p w:rsidR="00070508" w:rsidRDefault="00070508" w:rsidP="00072614">
            <w:pPr>
              <w:pStyle w:val="ListParagraph"/>
              <w:numPr>
                <w:ilvl w:val="0"/>
                <w:numId w:val="1"/>
              </w:numPr>
            </w:pPr>
            <w:r w:rsidRPr="00DD45B0">
              <w:rPr>
                <w:b/>
              </w:rPr>
              <w:t>Exposure</w:t>
            </w:r>
            <w:r>
              <w:t xml:space="preserve"> - Full sun</w:t>
            </w:r>
          </w:p>
          <w:p w:rsidR="00070508" w:rsidRPr="000418F0" w:rsidRDefault="00070508" w:rsidP="00072614">
            <w:pPr>
              <w:pStyle w:val="ListParagraph"/>
              <w:numPr>
                <w:ilvl w:val="0"/>
                <w:numId w:val="1"/>
              </w:numPr>
            </w:pPr>
            <w:r w:rsidRPr="00DD45B0">
              <w:rPr>
                <w:b/>
              </w:rPr>
              <w:t>Soil Type</w:t>
            </w:r>
            <w:r>
              <w:t xml:space="preserve"> - </w:t>
            </w:r>
            <w:r w:rsidR="009E5237">
              <w:t>Prefers rich, moist, acidic soil</w:t>
            </w:r>
          </w:p>
          <w:p w:rsidR="00070508" w:rsidRDefault="00070508" w:rsidP="00072614">
            <w:pPr>
              <w:pStyle w:val="ListParagraph"/>
              <w:numPr>
                <w:ilvl w:val="0"/>
                <w:numId w:val="1"/>
              </w:numPr>
            </w:pPr>
            <w:r w:rsidRPr="00DD45B0">
              <w:rPr>
                <w:b/>
              </w:rPr>
              <w:t>Description</w:t>
            </w:r>
            <w:r>
              <w:t xml:space="preserve"> - </w:t>
            </w:r>
            <w:r w:rsidR="009E5237">
              <w:t>Deciduous tree originating in Europe with mature growth at 20 to 25 f</w:t>
            </w:r>
            <w:r w:rsidR="003A7127">
              <w:t>ee</w:t>
            </w:r>
            <w:r w:rsidR="009E5237">
              <w:t>t in height and width.  Foliage is ovate with serrate to double serrate margin.  Showy spring flowers are fragrant and perfect.  The color ranges from white, pink, and white with pink accent.  The bark is red brown to gray and smooth or scaly.</w:t>
            </w:r>
          </w:p>
        </w:tc>
      </w:tr>
    </w:tbl>
    <w:p w:rsidR="009E5237" w:rsidRDefault="009E5237" w:rsidP="000726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88"/>
        <w:gridCol w:w="4788"/>
      </w:tblGrid>
      <w:tr w:rsidR="009E5237" w:rsidTr="00072614">
        <w:tc>
          <w:tcPr>
            <w:tcW w:w="4788" w:type="dxa"/>
          </w:tcPr>
          <w:p w:rsidR="009E5237" w:rsidRDefault="009E5237" w:rsidP="00072614">
            <w:r>
              <w:rPr>
                <w:noProof/>
              </w:rPr>
              <w:drawing>
                <wp:anchor distT="0" distB="0" distL="114300" distR="114300" simplePos="0" relativeHeight="251706368" behindDoc="1" locked="0" layoutInCell="1" allowOverlap="1">
                  <wp:simplePos x="0" y="0"/>
                  <wp:positionH relativeFrom="margin">
                    <wp:posOffset>189230</wp:posOffset>
                  </wp:positionH>
                  <wp:positionV relativeFrom="margin">
                    <wp:posOffset>309245</wp:posOffset>
                  </wp:positionV>
                  <wp:extent cx="2366010" cy="2882900"/>
                  <wp:effectExtent l="247650" t="228600" r="224790" b="203200"/>
                  <wp:wrapSquare wrapText="bothSides"/>
                  <wp:docPr id="31" name="Picture 12" descr="Chinab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berry.jpg"/>
                          <pic:cNvPicPr/>
                        </pic:nvPicPr>
                        <pic:blipFill>
                          <a:blip r:embed="rId32" cstate="screen"/>
                          <a:srcRect/>
                          <a:stretch>
                            <a:fillRect/>
                          </a:stretch>
                        </pic:blipFill>
                        <pic:spPr>
                          <a:xfrm>
                            <a:off x="0" y="0"/>
                            <a:ext cx="2366010" cy="288290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tc>
        <w:tc>
          <w:tcPr>
            <w:tcW w:w="4788" w:type="dxa"/>
          </w:tcPr>
          <w:p w:rsidR="009E5237" w:rsidRPr="002B2721" w:rsidRDefault="009E5237" w:rsidP="000B0C1E">
            <w:pPr>
              <w:pStyle w:val="headingitalic"/>
              <w:spacing w:before="240"/>
              <w:rPr>
                <w:color w:val="6C9355"/>
              </w:rPr>
            </w:pPr>
            <w:bookmarkStart w:id="18" w:name="_Toc331401559"/>
            <w:proofErr w:type="spellStart"/>
            <w:r w:rsidRPr="002B2721">
              <w:rPr>
                <w:color w:val="6C9355"/>
              </w:rPr>
              <w:t>Melia</w:t>
            </w:r>
            <w:proofErr w:type="spellEnd"/>
            <w:r w:rsidRPr="002B2721">
              <w:rPr>
                <w:color w:val="6C9355"/>
              </w:rPr>
              <w:t xml:space="preserve"> </w:t>
            </w:r>
            <w:proofErr w:type="spellStart"/>
            <w:r w:rsidRPr="002B2721">
              <w:rPr>
                <w:color w:val="6C9355"/>
              </w:rPr>
              <w:t>azedarach</w:t>
            </w:r>
            <w:bookmarkEnd w:id="18"/>
            <w:proofErr w:type="spellEnd"/>
          </w:p>
          <w:p w:rsidR="009E5237" w:rsidRPr="00DF38B1" w:rsidRDefault="009E5237" w:rsidP="000B0C1E">
            <w:pPr>
              <w:pStyle w:val="TOC2"/>
            </w:pPr>
            <w:r>
              <w:t>Chinaberry</w:t>
            </w:r>
          </w:p>
          <w:p w:rsidR="009E5237" w:rsidRDefault="009E5237" w:rsidP="00072614">
            <w:pPr>
              <w:pStyle w:val="ListParagraph"/>
              <w:numPr>
                <w:ilvl w:val="0"/>
                <w:numId w:val="1"/>
              </w:numPr>
            </w:pPr>
            <w:r w:rsidRPr="00DD45B0">
              <w:rPr>
                <w:b/>
              </w:rPr>
              <w:t>Family</w:t>
            </w:r>
            <w:r>
              <w:t xml:space="preserve"> – </w:t>
            </w:r>
            <w:proofErr w:type="spellStart"/>
            <w:r>
              <w:t>Meliaceae</w:t>
            </w:r>
            <w:proofErr w:type="spellEnd"/>
          </w:p>
          <w:p w:rsidR="009E5237" w:rsidRDefault="009E5237" w:rsidP="00072614">
            <w:pPr>
              <w:pStyle w:val="ListParagraph"/>
              <w:numPr>
                <w:ilvl w:val="0"/>
                <w:numId w:val="1"/>
              </w:numPr>
            </w:pPr>
            <w:r w:rsidRPr="00DD45B0">
              <w:rPr>
                <w:b/>
              </w:rPr>
              <w:t>Hardiness Zone</w:t>
            </w:r>
            <w:r>
              <w:t xml:space="preserve"> - USDA Zones 8 -12</w:t>
            </w:r>
          </w:p>
          <w:p w:rsidR="009E5237" w:rsidRDefault="009E5237" w:rsidP="00072614">
            <w:pPr>
              <w:pStyle w:val="ListParagraph"/>
              <w:numPr>
                <w:ilvl w:val="0"/>
                <w:numId w:val="1"/>
              </w:numPr>
            </w:pPr>
            <w:r w:rsidRPr="00DD45B0">
              <w:rPr>
                <w:b/>
              </w:rPr>
              <w:t>Exposure</w:t>
            </w:r>
            <w:r>
              <w:t xml:space="preserve"> - Full sun to part shade</w:t>
            </w:r>
          </w:p>
          <w:p w:rsidR="009E5237" w:rsidRPr="000418F0" w:rsidRDefault="009E5237" w:rsidP="00072614">
            <w:pPr>
              <w:pStyle w:val="ListParagraph"/>
              <w:numPr>
                <w:ilvl w:val="0"/>
                <w:numId w:val="1"/>
              </w:numPr>
            </w:pPr>
            <w:r w:rsidRPr="00DD45B0">
              <w:rPr>
                <w:b/>
              </w:rPr>
              <w:t>Soil Type</w:t>
            </w:r>
            <w:r>
              <w:t xml:space="preserve"> - Tolerates all soil types</w:t>
            </w:r>
          </w:p>
          <w:p w:rsidR="009E5237" w:rsidRDefault="009E5237" w:rsidP="00423B71">
            <w:pPr>
              <w:pStyle w:val="ListParagraph"/>
              <w:numPr>
                <w:ilvl w:val="0"/>
                <w:numId w:val="1"/>
              </w:numPr>
            </w:pPr>
            <w:r w:rsidRPr="00DD45B0">
              <w:rPr>
                <w:b/>
              </w:rPr>
              <w:t>Description</w:t>
            </w:r>
            <w:r>
              <w:t xml:space="preserve"> - Deciduous native of China and Northern India with mature height and spread of 30 to 50 f</w:t>
            </w:r>
            <w:r w:rsidR="003A7127">
              <w:t>ee</w:t>
            </w:r>
            <w:r>
              <w:t xml:space="preserve">t.  </w:t>
            </w:r>
            <w:proofErr w:type="spellStart"/>
            <w:r>
              <w:t>Bipinnate</w:t>
            </w:r>
            <w:proofErr w:type="spellEnd"/>
            <w:r>
              <w:t xml:space="preserve"> foliage is </w:t>
            </w:r>
            <w:r w:rsidR="00423B71">
              <w:t>one to three</w:t>
            </w:r>
            <w:r>
              <w:t xml:space="preserve"> f</w:t>
            </w:r>
            <w:r w:rsidR="00423B71">
              <w:t>ee</w:t>
            </w:r>
            <w:r>
              <w:t xml:space="preserve">t long with </w:t>
            </w:r>
            <w:r w:rsidR="003A7127">
              <w:t>one to two</w:t>
            </w:r>
            <w:r>
              <w:t xml:space="preserve"> inch toothed </w:t>
            </w:r>
            <w:proofErr w:type="spellStart"/>
            <w:r>
              <w:t>lanceolate</w:t>
            </w:r>
            <w:proofErr w:type="spellEnd"/>
            <w:r>
              <w:t xml:space="preserve"> or ovate leaflets.  Flowers appear from spring to summer and are perfect, showy, lavender, and fragrant.  The bark is furrowed and dark brown.</w:t>
            </w:r>
          </w:p>
        </w:tc>
      </w:tr>
    </w:tbl>
    <w:p w:rsidR="006C3800" w:rsidRDefault="006C3800" w:rsidP="00072614">
      <w:pPr>
        <w:sectPr w:rsidR="006C3800" w:rsidSect="00E36929">
          <w:pgSz w:w="12240" w:h="15840"/>
          <w:pgMar w:top="2160" w:right="1080" w:bottom="720" w:left="108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88"/>
        <w:gridCol w:w="4788"/>
      </w:tblGrid>
      <w:tr w:rsidR="009E5237" w:rsidTr="00072614">
        <w:tc>
          <w:tcPr>
            <w:tcW w:w="4788" w:type="dxa"/>
          </w:tcPr>
          <w:p w:rsidR="009E5237" w:rsidRDefault="009E5237" w:rsidP="006C3800">
            <w:r>
              <w:rPr>
                <w:noProof/>
              </w:rPr>
              <w:lastRenderedPageBreak/>
              <w:drawing>
                <wp:anchor distT="0" distB="0" distL="114300" distR="114300" simplePos="0" relativeHeight="251710464" behindDoc="1" locked="0" layoutInCell="1" allowOverlap="1">
                  <wp:simplePos x="0" y="0"/>
                  <wp:positionH relativeFrom="margin">
                    <wp:posOffset>-48895</wp:posOffset>
                  </wp:positionH>
                  <wp:positionV relativeFrom="margin">
                    <wp:posOffset>724535</wp:posOffset>
                  </wp:positionV>
                  <wp:extent cx="3277870" cy="2301240"/>
                  <wp:effectExtent l="0" t="723900" r="0" b="689610"/>
                  <wp:wrapSquare wrapText="bothSides"/>
                  <wp:docPr id="34" name="Picture 3" descr="Red_Mulb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Mulberry.jpg"/>
                          <pic:cNvPicPr/>
                        </pic:nvPicPr>
                        <pic:blipFill>
                          <a:blip r:embed="rId33" cstate="print"/>
                          <a:srcRect/>
                          <a:stretch>
                            <a:fillRect/>
                          </a:stretch>
                        </pic:blipFill>
                        <pic:spPr>
                          <a:xfrm rot="5400000">
                            <a:off x="0" y="0"/>
                            <a:ext cx="3277870" cy="230124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tc>
        <w:tc>
          <w:tcPr>
            <w:tcW w:w="4788" w:type="dxa"/>
          </w:tcPr>
          <w:p w:rsidR="009E5237" w:rsidRPr="002B2721" w:rsidRDefault="009E5237" w:rsidP="000B0C1E">
            <w:pPr>
              <w:pStyle w:val="headingitalic"/>
              <w:spacing w:before="240"/>
              <w:rPr>
                <w:color w:val="6C9355"/>
              </w:rPr>
            </w:pPr>
            <w:bookmarkStart w:id="19" w:name="_Toc331401560"/>
            <w:proofErr w:type="spellStart"/>
            <w:r w:rsidRPr="002B2721">
              <w:rPr>
                <w:color w:val="6C9355"/>
              </w:rPr>
              <w:t>Morus</w:t>
            </w:r>
            <w:proofErr w:type="spellEnd"/>
            <w:r w:rsidRPr="002B2721">
              <w:rPr>
                <w:color w:val="6C9355"/>
              </w:rPr>
              <w:t xml:space="preserve"> </w:t>
            </w:r>
            <w:proofErr w:type="spellStart"/>
            <w:r w:rsidRPr="002B2721">
              <w:rPr>
                <w:color w:val="6C9355"/>
              </w:rPr>
              <w:t>r</w:t>
            </w:r>
            <w:r w:rsidR="004D7595">
              <w:rPr>
                <w:color w:val="6C9355"/>
              </w:rPr>
              <w:t>ub</w:t>
            </w:r>
            <w:r w:rsidRPr="002B2721">
              <w:rPr>
                <w:color w:val="6C9355"/>
              </w:rPr>
              <w:t>ra</w:t>
            </w:r>
            <w:bookmarkEnd w:id="19"/>
            <w:proofErr w:type="spellEnd"/>
          </w:p>
          <w:p w:rsidR="009E5237" w:rsidRPr="00DF38B1" w:rsidRDefault="009E5237" w:rsidP="000B0C1E">
            <w:pPr>
              <w:pStyle w:val="TOC2"/>
            </w:pPr>
            <w:r>
              <w:t>Red Mulberry</w:t>
            </w:r>
          </w:p>
          <w:p w:rsidR="009E5237" w:rsidRDefault="009E5237" w:rsidP="00072614">
            <w:pPr>
              <w:pStyle w:val="ListParagraph"/>
              <w:numPr>
                <w:ilvl w:val="0"/>
                <w:numId w:val="1"/>
              </w:numPr>
            </w:pPr>
            <w:r w:rsidRPr="00DD45B0">
              <w:rPr>
                <w:b/>
              </w:rPr>
              <w:t>Family</w:t>
            </w:r>
            <w:r>
              <w:t xml:space="preserve"> – </w:t>
            </w:r>
            <w:proofErr w:type="spellStart"/>
            <w:r>
              <w:t>Moraceae</w:t>
            </w:r>
            <w:proofErr w:type="spellEnd"/>
          </w:p>
          <w:p w:rsidR="009E5237" w:rsidRDefault="009E5237" w:rsidP="00072614">
            <w:pPr>
              <w:pStyle w:val="ListParagraph"/>
              <w:numPr>
                <w:ilvl w:val="0"/>
                <w:numId w:val="1"/>
              </w:numPr>
            </w:pPr>
            <w:r w:rsidRPr="00DD45B0">
              <w:rPr>
                <w:b/>
              </w:rPr>
              <w:t>Hardiness Zone</w:t>
            </w:r>
            <w:r>
              <w:t xml:space="preserve"> - USDA Zones 5 – 9</w:t>
            </w:r>
          </w:p>
          <w:p w:rsidR="009E5237" w:rsidRDefault="009E5237" w:rsidP="00072614">
            <w:pPr>
              <w:pStyle w:val="ListParagraph"/>
              <w:numPr>
                <w:ilvl w:val="0"/>
                <w:numId w:val="1"/>
              </w:numPr>
            </w:pPr>
            <w:r w:rsidRPr="00DD45B0">
              <w:rPr>
                <w:b/>
              </w:rPr>
              <w:t>Exposure</w:t>
            </w:r>
            <w:r>
              <w:t xml:space="preserve"> - Full sun to part shade</w:t>
            </w:r>
          </w:p>
          <w:p w:rsidR="009E5237" w:rsidRPr="000418F0" w:rsidRDefault="009E5237" w:rsidP="00072614">
            <w:pPr>
              <w:pStyle w:val="ListParagraph"/>
              <w:numPr>
                <w:ilvl w:val="0"/>
                <w:numId w:val="1"/>
              </w:numPr>
            </w:pPr>
            <w:r w:rsidRPr="00DD45B0">
              <w:rPr>
                <w:b/>
              </w:rPr>
              <w:t>Soil Type</w:t>
            </w:r>
            <w:r>
              <w:t xml:space="preserve"> - Tolerates wide range of well-drained soils</w:t>
            </w:r>
          </w:p>
          <w:p w:rsidR="009E5237" w:rsidRDefault="009E5237" w:rsidP="00423B71">
            <w:pPr>
              <w:pStyle w:val="ListParagraph"/>
              <w:numPr>
                <w:ilvl w:val="0"/>
                <w:numId w:val="1"/>
              </w:numPr>
            </w:pPr>
            <w:r w:rsidRPr="00DD45B0">
              <w:rPr>
                <w:b/>
              </w:rPr>
              <w:t>Description</w:t>
            </w:r>
            <w:r>
              <w:t xml:space="preserve"> - Deciduous native of Central and Easter</w:t>
            </w:r>
            <w:r w:rsidR="00423B71">
              <w:t>n US with mature height at 15 to</w:t>
            </w:r>
            <w:r>
              <w:t xml:space="preserve"> 70 f</w:t>
            </w:r>
            <w:r w:rsidR="00423B71">
              <w:t>eet and</w:t>
            </w:r>
            <w:r>
              <w:t xml:space="preserve"> 20</w:t>
            </w:r>
            <w:r w:rsidR="00423B71">
              <w:t xml:space="preserve"> to </w:t>
            </w:r>
            <w:r>
              <w:t>30 f</w:t>
            </w:r>
            <w:r w:rsidR="00423B71">
              <w:t>oo</w:t>
            </w:r>
            <w:r>
              <w:t xml:space="preserve">t spread.  The </w:t>
            </w:r>
            <w:r w:rsidR="00423B71">
              <w:t xml:space="preserve">three to five </w:t>
            </w:r>
            <w:proofErr w:type="gramStart"/>
            <w:r w:rsidR="00423B71">
              <w:t>inch</w:t>
            </w:r>
            <w:proofErr w:type="gramEnd"/>
            <w:r>
              <w:t xml:space="preserve"> long foliage is </w:t>
            </w:r>
            <w:proofErr w:type="spellStart"/>
            <w:r>
              <w:t>cordate</w:t>
            </w:r>
            <w:proofErr w:type="spellEnd"/>
            <w:r>
              <w:t xml:space="preserve"> or with 3 to 7 lobes.  The margin can be serrate or dentate. The bark is dark brown to gray and scaly.  Inconspicuous, </w:t>
            </w:r>
            <w:proofErr w:type="spellStart"/>
            <w:r>
              <w:t>dioecious</w:t>
            </w:r>
            <w:proofErr w:type="spellEnd"/>
            <w:r>
              <w:t xml:space="preserve"> spring flowers are yellow green.</w:t>
            </w:r>
          </w:p>
        </w:tc>
      </w:tr>
    </w:tbl>
    <w:p w:rsidR="009E5237" w:rsidRDefault="009E5237" w:rsidP="00072614"/>
    <w:tbl>
      <w:tblPr>
        <w:tblStyle w:val="TableGrid"/>
        <w:tblW w:w="0" w:type="auto"/>
        <w:tblLayout w:type="fixed"/>
        <w:tblLook w:val="04A0"/>
      </w:tblPr>
      <w:tblGrid>
        <w:gridCol w:w="4878"/>
        <w:gridCol w:w="4698"/>
      </w:tblGrid>
      <w:tr w:rsidR="009E5237" w:rsidTr="004D7595">
        <w:tc>
          <w:tcPr>
            <w:tcW w:w="4878" w:type="dxa"/>
            <w:tcBorders>
              <w:top w:val="nil"/>
              <w:left w:val="nil"/>
              <w:bottom w:val="nil"/>
              <w:right w:val="nil"/>
            </w:tcBorders>
          </w:tcPr>
          <w:p w:rsidR="009E5237" w:rsidRDefault="004F6D9C" w:rsidP="006C3800">
            <w:r>
              <w:rPr>
                <w:noProof/>
              </w:rPr>
              <w:drawing>
                <wp:anchor distT="0" distB="0" distL="114300" distR="114300" simplePos="0" relativeHeight="251712512" behindDoc="1" locked="0" layoutInCell="1" allowOverlap="1">
                  <wp:simplePos x="0" y="0"/>
                  <wp:positionH relativeFrom="margin">
                    <wp:posOffset>323850</wp:posOffset>
                  </wp:positionH>
                  <wp:positionV relativeFrom="margin">
                    <wp:posOffset>325120</wp:posOffset>
                  </wp:positionV>
                  <wp:extent cx="2366010" cy="2931795"/>
                  <wp:effectExtent l="247650" t="228600" r="224790" b="211455"/>
                  <wp:wrapSquare wrapText="bothSides"/>
                  <wp:docPr id="42" name="Picture 62" descr="C:\Documents and Settings\mikulanv\Local Settings\Temporary Internet Files\Content.Word\Austrian P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Documents and Settings\mikulanv\Local Settings\Temporary Internet Files\Content.Word\Austrian Pine.jpg"/>
                          <pic:cNvPicPr>
                            <a:picLocks noChangeAspect="1" noChangeArrowheads="1"/>
                          </pic:cNvPicPr>
                        </pic:nvPicPr>
                        <pic:blipFill>
                          <a:blip r:embed="rId34" cstate="screen"/>
                          <a:srcRect/>
                          <a:stretch>
                            <a:fillRect/>
                          </a:stretch>
                        </pic:blipFill>
                        <pic:spPr bwMode="auto">
                          <a:xfrm>
                            <a:off x="0" y="0"/>
                            <a:ext cx="2366010" cy="293179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tc>
        <w:tc>
          <w:tcPr>
            <w:tcW w:w="4698" w:type="dxa"/>
            <w:tcBorders>
              <w:top w:val="nil"/>
              <w:left w:val="nil"/>
              <w:bottom w:val="nil"/>
              <w:right w:val="nil"/>
            </w:tcBorders>
          </w:tcPr>
          <w:p w:rsidR="009E5237" w:rsidRPr="002B2721" w:rsidRDefault="004F6D9C" w:rsidP="000B0C1E">
            <w:pPr>
              <w:pStyle w:val="headingitalic"/>
              <w:spacing w:before="240"/>
              <w:rPr>
                <w:color w:val="6C9355"/>
              </w:rPr>
            </w:pPr>
            <w:bookmarkStart w:id="20" w:name="_Toc331401561"/>
            <w:proofErr w:type="spellStart"/>
            <w:r w:rsidRPr="002B2721">
              <w:rPr>
                <w:color w:val="6C9355"/>
              </w:rPr>
              <w:t>Pinus</w:t>
            </w:r>
            <w:proofErr w:type="spellEnd"/>
            <w:r w:rsidRPr="002B2721">
              <w:rPr>
                <w:color w:val="6C9355"/>
              </w:rPr>
              <w:t xml:space="preserve"> </w:t>
            </w:r>
            <w:proofErr w:type="spellStart"/>
            <w:r w:rsidRPr="002B2721">
              <w:rPr>
                <w:color w:val="6C9355"/>
              </w:rPr>
              <w:t>nigra</w:t>
            </w:r>
            <w:bookmarkEnd w:id="20"/>
            <w:proofErr w:type="spellEnd"/>
          </w:p>
          <w:p w:rsidR="009E5237" w:rsidRPr="00DF38B1" w:rsidRDefault="004F6D9C" w:rsidP="000B0C1E">
            <w:pPr>
              <w:pStyle w:val="TOC2"/>
            </w:pPr>
            <w:r>
              <w:t>Austrian Black Pine</w:t>
            </w:r>
          </w:p>
          <w:p w:rsidR="009E5237" w:rsidRDefault="009E5237" w:rsidP="00072614">
            <w:pPr>
              <w:pStyle w:val="ListParagraph"/>
              <w:numPr>
                <w:ilvl w:val="0"/>
                <w:numId w:val="1"/>
              </w:numPr>
            </w:pPr>
            <w:r w:rsidRPr="00DD45B0">
              <w:rPr>
                <w:b/>
              </w:rPr>
              <w:t>Family</w:t>
            </w:r>
            <w:r>
              <w:t xml:space="preserve"> – </w:t>
            </w:r>
            <w:proofErr w:type="spellStart"/>
            <w:r w:rsidR="004F6D9C">
              <w:t>Pinaceae</w:t>
            </w:r>
            <w:proofErr w:type="spellEnd"/>
          </w:p>
          <w:p w:rsidR="009E5237" w:rsidRDefault="009E5237" w:rsidP="00072614">
            <w:pPr>
              <w:pStyle w:val="ListParagraph"/>
              <w:numPr>
                <w:ilvl w:val="0"/>
                <w:numId w:val="1"/>
              </w:numPr>
            </w:pPr>
            <w:r w:rsidRPr="00DD45B0">
              <w:rPr>
                <w:b/>
              </w:rPr>
              <w:t>Hardiness Zone</w:t>
            </w:r>
            <w:r>
              <w:t xml:space="preserve"> - </w:t>
            </w:r>
            <w:r w:rsidR="004F6D9C">
              <w:t>USDA Zones 5 - 8</w:t>
            </w:r>
          </w:p>
          <w:p w:rsidR="009E5237" w:rsidRDefault="009E5237" w:rsidP="00072614">
            <w:pPr>
              <w:pStyle w:val="ListParagraph"/>
              <w:numPr>
                <w:ilvl w:val="0"/>
                <w:numId w:val="1"/>
              </w:numPr>
            </w:pPr>
            <w:r w:rsidRPr="00DD45B0">
              <w:rPr>
                <w:b/>
              </w:rPr>
              <w:t>Exposure</w:t>
            </w:r>
            <w:r>
              <w:t xml:space="preserve"> - Full sun to part shade</w:t>
            </w:r>
          </w:p>
          <w:p w:rsidR="009E5237" w:rsidRPr="000418F0" w:rsidRDefault="009E5237" w:rsidP="00072614">
            <w:pPr>
              <w:pStyle w:val="ListParagraph"/>
              <w:numPr>
                <w:ilvl w:val="0"/>
                <w:numId w:val="1"/>
              </w:numPr>
            </w:pPr>
            <w:r w:rsidRPr="00DD45B0">
              <w:rPr>
                <w:b/>
              </w:rPr>
              <w:t>Soil Type</w:t>
            </w:r>
            <w:r>
              <w:t xml:space="preserve"> - Tolerates </w:t>
            </w:r>
            <w:r w:rsidR="004F6D9C">
              <w:t>most</w:t>
            </w:r>
            <w:r>
              <w:t xml:space="preserve"> well-drained soils</w:t>
            </w:r>
          </w:p>
          <w:p w:rsidR="009E5237" w:rsidRDefault="009E5237" w:rsidP="00423B71">
            <w:pPr>
              <w:pStyle w:val="ListParagraph"/>
              <w:numPr>
                <w:ilvl w:val="0"/>
                <w:numId w:val="1"/>
              </w:numPr>
            </w:pPr>
            <w:r w:rsidRPr="00DD45B0">
              <w:rPr>
                <w:b/>
              </w:rPr>
              <w:t>Description</w:t>
            </w:r>
            <w:r>
              <w:t xml:space="preserve"> - </w:t>
            </w:r>
            <w:r w:rsidR="004F6D9C">
              <w:t>Slow to moderate growing evergreen native of Europe and Western Asia with eventual height to 40 to 60 f</w:t>
            </w:r>
            <w:r w:rsidR="00423B71">
              <w:t>ee</w:t>
            </w:r>
            <w:r w:rsidR="004F6D9C">
              <w:t>t and 20 to 30 f</w:t>
            </w:r>
            <w:r w:rsidR="00423B71">
              <w:t>oo</w:t>
            </w:r>
            <w:r w:rsidR="004F6D9C">
              <w:t xml:space="preserve">t width.  Stiff green needles are in bundles of </w:t>
            </w:r>
            <w:r w:rsidR="00423B71">
              <w:t>two and the two to four</w:t>
            </w:r>
            <w:r w:rsidR="004F6D9C">
              <w:t xml:space="preserve"> in</w:t>
            </w:r>
            <w:r w:rsidR="00423B71">
              <w:t>ch</w:t>
            </w:r>
            <w:r w:rsidR="004F6D9C">
              <w:t xml:space="preserve"> cones are oval with brown color.  The </w:t>
            </w:r>
            <w:proofErr w:type="spellStart"/>
            <w:r w:rsidR="004F6D9C">
              <w:t>monoecious</w:t>
            </w:r>
            <w:proofErr w:type="spellEnd"/>
            <w:r w:rsidR="004F6D9C">
              <w:t xml:space="preserve"> flowers are inconspicuous.  The bark is dark gray and furrowed.</w:t>
            </w:r>
          </w:p>
        </w:tc>
      </w:tr>
      <w:tr w:rsidR="004F6D9C" w:rsidTr="004D7595">
        <w:tc>
          <w:tcPr>
            <w:tcW w:w="4878" w:type="dxa"/>
            <w:tcBorders>
              <w:top w:val="nil"/>
              <w:left w:val="nil"/>
              <w:bottom w:val="nil"/>
              <w:right w:val="nil"/>
            </w:tcBorders>
          </w:tcPr>
          <w:p w:rsidR="004F6D9C" w:rsidRDefault="004F6D9C" w:rsidP="00072614">
            <w:r w:rsidRPr="004F6D9C">
              <w:rPr>
                <w:noProof/>
              </w:rPr>
              <w:lastRenderedPageBreak/>
              <w:drawing>
                <wp:anchor distT="0" distB="0" distL="114300" distR="114300" simplePos="0" relativeHeight="251714560" behindDoc="1" locked="0" layoutInCell="1" allowOverlap="1">
                  <wp:simplePos x="0" y="0"/>
                  <wp:positionH relativeFrom="margin">
                    <wp:posOffset>175260</wp:posOffset>
                  </wp:positionH>
                  <wp:positionV relativeFrom="margin">
                    <wp:posOffset>276225</wp:posOffset>
                  </wp:positionV>
                  <wp:extent cx="2366645" cy="2926715"/>
                  <wp:effectExtent l="247650" t="228600" r="224155" b="216535"/>
                  <wp:wrapSquare wrapText="bothSides"/>
                  <wp:docPr id="46" name="webImgShrinked"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ImgShrinked" descr="Picture"/>
                          <pic:cNvPicPr>
                            <a:picLocks noChangeAspect="1" noChangeArrowheads="1"/>
                          </pic:cNvPicPr>
                        </pic:nvPicPr>
                        <pic:blipFill>
                          <a:blip r:embed="rId35" cstate="screen"/>
                          <a:srcRect/>
                          <a:stretch>
                            <a:fillRect/>
                          </a:stretch>
                        </pic:blipFill>
                        <pic:spPr bwMode="auto">
                          <a:xfrm>
                            <a:off x="0" y="0"/>
                            <a:ext cx="2366645" cy="292671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tc>
        <w:tc>
          <w:tcPr>
            <w:tcW w:w="4698" w:type="dxa"/>
            <w:tcBorders>
              <w:top w:val="nil"/>
              <w:left w:val="nil"/>
              <w:bottom w:val="nil"/>
              <w:right w:val="nil"/>
            </w:tcBorders>
          </w:tcPr>
          <w:p w:rsidR="004F6D9C" w:rsidRPr="002B2721" w:rsidRDefault="004F6D9C" w:rsidP="000B0C1E">
            <w:pPr>
              <w:pStyle w:val="headingitalic"/>
              <w:spacing w:before="240"/>
              <w:rPr>
                <w:color w:val="6C9355"/>
              </w:rPr>
            </w:pPr>
            <w:bookmarkStart w:id="21" w:name="_Toc331401562"/>
            <w:proofErr w:type="spellStart"/>
            <w:r w:rsidRPr="002B2721">
              <w:rPr>
                <w:color w:val="6C9355"/>
              </w:rPr>
              <w:t>Pinus</w:t>
            </w:r>
            <w:proofErr w:type="spellEnd"/>
            <w:r w:rsidRPr="002B2721">
              <w:rPr>
                <w:color w:val="6C9355"/>
              </w:rPr>
              <w:t xml:space="preserve"> </w:t>
            </w:r>
            <w:proofErr w:type="spellStart"/>
            <w:r w:rsidRPr="002B2721">
              <w:rPr>
                <w:color w:val="6C9355"/>
              </w:rPr>
              <w:t>taeda</w:t>
            </w:r>
            <w:bookmarkEnd w:id="21"/>
            <w:proofErr w:type="spellEnd"/>
          </w:p>
          <w:p w:rsidR="004F6D9C" w:rsidRPr="00DF38B1" w:rsidRDefault="004F6D9C" w:rsidP="000B0C1E">
            <w:pPr>
              <w:pStyle w:val="TOC2"/>
            </w:pPr>
            <w:r>
              <w:t>Loblolly pine</w:t>
            </w:r>
          </w:p>
          <w:p w:rsidR="004F6D9C" w:rsidRDefault="004F6D9C" w:rsidP="00072614">
            <w:pPr>
              <w:pStyle w:val="ListParagraph"/>
              <w:numPr>
                <w:ilvl w:val="0"/>
                <w:numId w:val="1"/>
              </w:numPr>
            </w:pPr>
            <w:r w:rsidRPr="00DD45B0">
              <w:rPr>
                <w:b/>
              </w:rPr>
              <w:t>Family</w:t>
            </w:r>
            <w:r>
              <w:t xml:space="preserve"> – </w:t>
            </w:r>
            <w:proofErr w:type="spellStart"/>
            <w:r>
              <w:t>Pinacae</w:t>
            </w:r>
            <w:proofErr w:type="spellEnd"/>
          </w:p>
          <w:p w:rsidR="004F6D9C" w:rsidRDefault="004F6D9C" w:rsidP="00072614">
            <w:pPr>
              <w:pStyle w:val="ListParagraph"/>
              <w:numPr>
                <w:ilvl w:val="0"/>
                <w:numId w:val="1"/>
              </w:numPr>
            </w:pPr>
            <w:r w:rsidRPr="00DD45B0">
              <w:rPr>
                <w:b/>
              </w:rPr>
              <w:t>Hardiness Zone</w:t>
            </w:r>
            <w:r>
              <w:t xml:space="preserve"> - USDA Zones 6 - 9</w:t>
            </w:r>
          </w:p>
          <w:p w:rsidR="004F6D9C" w:rsidRDefault="004F6D9C" w:rsidP="00072614">
            <w:pPr>
              <w:pStyle w:val="ListParagraph"/>
              <w:numPr>
                <w:ilvl w:val="0"/>
                <w:numId w:val="1"/>
              </w:numPr>
            </w:pPr>
            <w:r w:rsidRPr="00DD45B0">
              <w:rPr>
                <w:b/>
              </w:rPr>
              <w:t>Exposure</w:t>
            </w:r>
            <w:r>
              <w:t xml:space="preserve"> - Full sun</w:t>
            </w:r>
          </w:p>
          <w:p w:rsidR="004F6D9C" w:rsidRPr="000418F0" w:rsidRDefault="004F6D9C" w:rsidP="00072614">
            <w:pPr>
              <w:pStyle w:val="ListParagraph"/>
              <w:numPr>
                <w:ilvl w:val="0"/>
                <w:numId w:val="1"/>
              </w:numPr>
            </w:pPr>
            <w:r w:rsidRPr="00DD45B0">
              <w:rPr>
                <w:b/>
              </w:rPr>
              <w:t>Soil Type</w:t>
            </w:r>
            <w:r>
              <w:t xml:space="preserve"> - Prefers moist soil but well drained soil</w:t>
            </w:r>
          </w:p>
          <w:p w:rsidR="004F6D9C" w:rsidRDefault="004F6D9C" w:rsidP="00423B71">
            <w:pPr>
              <w:pStyle w:val="ListParagraph"/>
              <w:numPr>
                <w:ilvl w:val="0"/>
                <w:numId w:val="1"/>
              </w:numPr>
            </w:pPr>
            <w:r w:rsidRPr="00DD45B0">
              <w:rPr>
                <w:b/>
              </w:rPr>
              <w:t>Description</w:t>
            </w:r>
            <w:r>
              <w:t xml:space="preserve"> - Evergreen native of Southeastern US grows to 40 to 100 f</w:t>
            </w:r>
            <w:r w:rsidR="00423B71">
              <w:t>ee</w:t>
            </w:r>
            <w:r>
              <w:t>t in height and 20 to 40 f</w:t>
            </w:r>
            <w:r w:rsidR="00423B71">
              <w:t>ee</w:t>
            </w:r>
            <w:r>
              <w:t xml:space="preserve">t wide.  Stiff green needles are in bundles of </w:t>
            </w:r>
            <w:r w:rsidR="00423B71">
              <w:t>three</w:t>
            </w:r>
            <w:r>
              <w:t xml:space="preserve"> and are</w:t>
            </w:r>
            <w:r w:rsidR="00423B71">
              <w:t xml:space="preserve"> five to nine</w:t>
            </w:r>
            <w:r>
              <w:t xml:space="preserve"> in</w:t>
            </w:r>
            <w:r w:rsidR="00423B71">
              <w:t>ches</w:t>
            </w:r>
            <w:r>
              <w:t xml:space="preserve"> long.  The pale brown cones are </w:t>
            </w:r>
            <w:r w:rsidR="00423B71">
              <w:t>three to five</w:t>
            </w:r>
            <w:r>
              <w:t xml:space="preserve"> in</w:t>
            </w:r>
            <w:r w:rsidR="00423B71">
              <w:t>ches in length</w:t>
            </w:r>
            <w:r>
              <w:t xml:space="preserve">.  Inconspicuous, </w:t>
            </w:r>
            <w:proofErr w:type="spellStart"/>
            <w:r>
              <w:t>monoecious</w:t>
            </w:r>
            <w:proofErr w:type="spellEnd"/>
            <w:r>
              <w:t xml:space="preserve"> flowers appear in the spring.  The bark is smoky brown and furrowed.</w:t>
            </w:r>
          </w:p>
        </w:tc>
      </w:tr>
    </w:tbl>
    <w:p w:rsidR="00DF38B1" w:rsidRDefault="00DF38B1" w:rsidP="000726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88"/>
        <w:gridCol w:w="4788"/>
      </w:tblGrid>
      <w:tr w:rsidR="004F6D9C" w:rsidTr="00072614">
        <w:tc>
          <w:tcPr>
            <w:tcW w:w="4788" w:type="dxa"/>
          </w:tcPr>
          <w:p w:rsidR="004F6D9C" w:rsidRDefault="001B50C6" w:rsidP="00072614">
            <w:r>
              <w:rPr>
                <w:noProof/>
              </w:rPr>
              <w:drawing>
                <wp:inline distT="0" distB="0" distL="0" distR="0">
                  <wp:extent cx="2129790" cy="3343944"/>
                  <wp:effectExtent l="247650" t="228600" r="232410" b="218406"/>
                  <wp:docPr id="38" name="il_fi" descr="http://www.meridian.k12.il.us/Middle%20School/student_work/Steve/sycam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eridian.k12.il.us/Middle%20School/student_work/Steve/sycamore.jpg"/>
                          <pic:cNvPicPr>
                            <a:picLocks noChangeAspect="1" noChangeArrowheads="1"/>
                          </pic:cNvPicPr>
                        </pic:nvPicPr>
                        <pic:blipFill>
                          <a:blip r:embed="rId36" cstate="print"/>
                          <a:srcRect/>
                          <a:stretch>
                            <a:fillRect/>
                          </a:stretch>
                        </pic:blipFill>
                        <pic:spPr bwMode="auto">
                          <a:xfrm>
                            <a:off x="0" y="0"/>
                            <a:ext cx="2130829" cy="334557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tc>
        <w:tc>
          <w:tcPr>
            <w:tcW w:w="4788" w:type="dxa"/>
          </w:tcPr>
          <w:p w:rsidR="004F6D9C" w:rsidRPr="002B2721" w:rsidRDefault="004F6D9C" w:rsidP="000B0C1E">
            <w:pPr>
              <w:pStyle w:val="headingitalic"/>
              <w:spacing w:before="240"/>
              <w:rPr>
                <w:color w:val="6C9355"/>
              </w:rPr>
            </w:pPr>
            <w:bookmarkStart w:id="22" w:name="_Toc331401563"/>
            <w:proofErr w:type="spellStart"/>
            <w:r w:rsidRPr="002B2721">
              <w:rPr>
                <w:color w:val="6C9355"/>
              </w:rPr>
              <w:t>Platanus</w:t>
            </w:r>
            <w:proofErr w:type="spellEnd"/>
            <w:r w:rsidRPr="002B2721">
              <w:rPr>
                <w:color w:val="6C9355"/>
              </w:rPr>
              <w:t xml:space="preserve"> </w:t>
            </w:r>
            <w:proofErr w:type="spellStart"/>
            <w:r w:rsidRPr="002B2721">
              <w:rPr>
                <w:color w:val="6C9355"/>
              </w:rPr>
              <w:t>spp</w:t>
            </w:r>
            <w:bookmarkEnd w:id="22"/>
            <w:proofErr w:type="spellEnd"/>
          </w:p>
          <w:p w:rsidR="004F6D9C" w:rsidRPr="00DF38B1" w:rsidRDefault="004F6D9C" w:rsidP="000B0C1E">
            <w:pPr>
              <w:pStyle w:val="TOC2"/>
            </w:pPr>
            <w:r>
              <w:t>Sycamore</w:t>
            </w:r>
          </w:p>
          <w:p w:rsidR="004F6D9C" w:rsidRDefault="004F6D9C" w:rsidP="00072614">
            <w:pPr>
              <w:pStyle w:val="ListParagraph"/>
              <w:numPr>
                <w:ilvl w:val="0"/>
                <w:numId w:val="1"/>
              </w:numPr>
            </w:pPr>
            <w:r w:rsidRPr="00DD45B0">
              <w:rPr>
                <w:b/>
              </w:rPr>
              <w:t>Family</w:t>
            </w:r>
            <w:r>
              <w:t xml:space="preserve"> – </w:t>
            </w:r>
            <w:proofErr w:type="spellStart"/>
            <w:r w:rsidR="00326DAA">
              <w:t>Platanaceae</w:t>
            </w:r>
            <w:proofErr w:type="spellEnd"/>
          </w:p>
          <w:p w:rsidR="004F6D9C" w:rsidRDefault="004F6D9C" w:rsidP="00072614">
            <w:pPr>
              <w:pStyle w:val="ListParagraph"/>
              <w:numPr>
                <w:ilvl w:val="0"/>
                <w:numId w:val="1"/>
              </w:numPr>
            </w:pPr>
            <w:r w:rsidRPr="00DD45B0">
              <w:rPr>
                <w:b/>
              </w:rPr>
              <w:t>Hardiness Zone</w:t>
            </w:r>
            <w:r>
              <w:t xml:space="preserve"> </w:t>
            </w:r>
            <w:r w:rsidR="00326DAA">
              <w:t>–</w:t>
            </w:r>
            <w:r>
              <w:t xml:space="preserve"> </w:t>
            </w:r>
            <w:r w:rsidR="00326DAA">
              <w:t>USDA Zones 4-9</w:t>
            </w:r>
          </w:p>
          <w:p w:rsidR="004F6D9C" w:rsidRDefault="004F6D9C" w:rsidP="00072614">
            <w:pPr>
              <w:pStyle w:val="ListParagraph"/>
              <w:numPr>
                <w:ilvl w:val="0"/>
                <w:numId w:val="1"/>
              </w:numPr>
            </w:pPr>
            <w:r w:rsidRPr="00DD45B0">
              <w:rPr>
                <w:b/>
              </w:rPr>
              <w:t>Exposure</w:t>
            </w:r>
            <w:r>
              <w:t xml:space="preserve"> </w:t>
            </w:r>
            <w:r w:rsidR="00326DAA">
              <w:t>–</w:t>
            </w:r>
            <w:r>
              <w:t xml:space="preserve"> </w:t>
            </w:r>
            <w:r w:rsidR="00326DAA">
              <w:t>Full sun to part shade</w:t>
            </w:r>
          </w:p>
          <w:p w:rsidR="004F6D9C" w:rsidRPr="000418F0" w:rsidRDefault="004F6D9C" w:rsidP="00072614">
            <w:pPr>
              <w:pStyle w:val="ListParagraph"/>
              <w:numPr>
                <w:ilvl w:val="0"/>
                <w:numId w:val="1"/>
              </w:numPr>
            </w:pPr>
            <w:r w:rsidRPr="00DD45B0">
              <w:rPr>
                <w:b/>
              </w:rPr>
              <w:t>Soil Type</w:t>
            </w:r>
            <w:r>
              <w:t xml:space="preserve"> </w:t>
            </w:r>
            <w:r w:rsidR="00326DAA">
              <w:t>–</w:t>
            </w:r>
            <w:r>
              <w:t xml:space="preserve"> </w:t>
            </w:r>
            <w:r w:rsidR="00326DAA">
              <w:t>Will tolerate clay, loam and sandy soils.</w:t>
            </w:r>
          </w:p>
          <w:p w:rsidR="004F6D9C" w:rsidRDefault="004F6D9C" w:rsidP="00072614">
            <w:pPr>
              <w:pStyle w:val="ListParagraph"/>
              <w:numPr>
                <w:ilvl w:val="0"/>
                <w:numId w:val="1"/>
              </w:numPr>
            </w:pPr>
            <w:r w:rsidRPr="00DD45B0">
              <w:rPr>
                <w:b/>
              </w:rPr>
              <w:t>Description</w:t>
            </w:r>
            <w:r>
              <w:t xml:space="preserve"> – </w:t>
            </w:r>
            <w:r w:rsidR="00326DAA">
              <w:t xml:space="preserve">Fast growing deciduous native of the Eastern United States.  </w:t>
            </w:r>
            <w:r w:rsidR="001F7F32">
              <w:t xml:space="preserve">Palmate 4-8 </w:t>
            </w:r>
            <w:r w:rsidR="00ED1CF8">
              <w:t>in</w:t>
            </w:r>
            <w:r w:rsidR="001F7F32">
              <w:t xml:space="preserve">ch </w:t>
            </w:r>
            <w:proofErr w:type="gramStart"/>
            <w:r w:rsidR="001F7F32">
              <w:t xml:space="preserve">leaves  </w:t>
            </w:r>
            <w:r w:rsidR="00ED1CF8">
              <w:t>are</w:t>
            </w:r>
            <w:proofErr w:type="gramEnd"/>
            <w:r w:rsidR="00ED1CF8">
              <w:t xml:space="preserve"> green, turning to bronze or gold in the fall.  Inconspicuous </w:t>
            </w:r>
            <w:proofErr w:type="spellStart"/>
            <w:r w:rsidR="00ED1CF8">
              <w:t>monoecious</w:t>
            </w:r>
            <w:proofErr w:type="spellEnd"/>
            <w:r w:rsidR="00ED1CF8">
              <w:t xml:space="preserve"> flowers in the spring.  </w:t>
            </w:r>
            <w:r w:rsidR="001F7F32">
              <w:t xml:space="preserve">Brown singular spherical fruit one inch diameter often persists through the winder.  </w:t>
            </w:r>
            <w:r w:rsidR="00ED1CF8">
              <w:t>Grows to a height of 80 feet and an extensive canopy of up to 70 feet in width.  Variability in cream to dark brown colored bark ranges in texture from rough to furrowed or scaly.</w:t>
            </w:r>
            <w:r w:rsidR="001F7F32">
              <w:t xml:space="preserve">  Bark is often the </w:t>
            </w:r>
            <w:proofErr w:type="gramStart"/>
            <w:r w:rsidR="001F7F32">
              <w:t>most  striking</w:t>
            </w:r>
            <w:proofErr w:type="gramEnd"/>
            <w:r w:rsidR="001F7F32">
              <w:t xml:space="preserve"> feature of mature specimens.</w:t>
            </w:r>
          </w:p>
          <w:p w:rsidR="004F6D9C" w:rsidRDefault="004F6D9C" w:rsidP="00072614"/>
        </w:tc>
      </w:tr>
    </w:tbl>
    <w:p w:rsidR="004F6D9C" w:rsidRDefault="004F6D9C" w:rsidP="000726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88"/>
        <w:gridCol w:w="4788"/>
      </w:tblGrid>
      <w:tr w:rsidR="004F6D9C" w:rsidTr="00072614">
        <w:tc>
          <w:tcPr>
            <w:tcW w:w="4788" w:type="dxa"/>
          </w:tcPr>
          <w:p w:rsidR="004F6D9C" w:rsidRDefault="004F6D9C" w:rsidP="00072614">
            <w:r w:rsidRPr="004F6D9C">
              <w:rPr>
                <w:noProof/>
              </w:rPr>
              <w:drawing>
                <wp:anchor distT="0" distB="0" distL="114300" distR="114300" simplePos="0" relativeHeight="251716608" behindDoc="1" locked="0" layoutInCell="1" allowOverlap="1">
                  <wp:simplePos x="0" y="0"/>
                  <wp:positionH relativeFrom="margin">
                    <wp:posOffset>230590</wp:posOffset>
                  </wp:positionH>
                  <wp:positionV relativeFrom="margin">
                    <wp:posOffset>328105</wp:posOffset>
                  </wp:positionV>
                  <wp:extent cx="2366294" cy="2834138"/>
                  <wp:effectExtent l="247650" t="228600" r="224506" b="213862"/>
                  <wp:wrapSquare wrapText="bothSides"/>
                  <wp:docPr id="55" name="webImgShrinked"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ImgShrinked" descr="Picture"/>
                          <pic:cNvPicPr>
                            <a:picLocks noChangeAspect="1" noChangeArrowheads="1"/>
                          </pic:cNvPicPr>
                        </pic:nvPicPr>
                        <pic:blipFill>
                          <a:blip r:embed="rId37" cstate="screen"/>
                          <a:srcRect/>
                          <a:stretch>
                            <a:fillRect/>
                          </a:stretch>
                        </pic:blipFill>
                        <pic:spPr bwMode="auto">
                          <a:xfrm>
                            <a:off x="0" y="0"/>
                            <a:ext cx="2366294" cy="2834138"/>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tc>
        <w:tc>
          <w:tcPr>
            <w:tcW w:w="4788" w:type="dxa"/>
          </w:tcPr>
          <w:p w:rsidR="004F6D9C" w:rsidRPr="002B2721" w:rsidRDefault="004F6D9C" w:rsidP="000B0C1E">
            <w:pPr>
              <w:pStyle w:val="headingitalic"/>
              <w:spacing w:before="240"/>
              <w:rPr>
                <w:color w:val="6C9355"/>
              </w:rPr>
            </w:pPr>
            <w:bookmarkStart w:id="23" w:name="_Toc331401564"/>
            <w:proofErr w:type="spellStart"/>
            <w:r w:rsidRPr="002B2721">
              <w:rPr>
                <w:color w:val="6C9355"/>
              </w:rPr>
              <w:t>Populus</w:t>
            </w:r>
            <w:proofErr w:type="spellEnd"/>
            <w:r w:rsidRPr="002B2721">
              <w:rPr>
                <w:color w:val="6C9355"/>
              </w:rPr>
              <w:t xml:space="preserve"> </w:t>
            </w:r>
            <w:proofErr w:type="spellStart"/>
            <w:r w:rsidRPr="002B2721">
              <w:rPr>
                <w:color w:val="6C9355"/>
              </w:rPr>
              <w:t>deltoides</w:t>
            </w:r>
            <w:bookmarkEnd w:id="23"/>
            <w:proofErr w:type="spellEnd"/>
          </w:p>
          <w:p w:rsidR="004F6D9C" w:rsidRPr="00DF38B1" w:rsidRDefault="004F6D9C" w:rsidP="000B0C1E">
            <w:pPr>
              <w:pStyle w:val="TOC2"/>
            </w:pPr>
            <w:r>
              <w:t>Eastern Cottonwood</w:t>
            </w:r>
          </w:p>
          <w:p w:rsidR="004F6D9C" w:rsidRDefault="004F6D9C" w:rsidP="00072614">
            <w:pPr>
              <w:pStyle w:val="ListParagraph"/>
              <w:numPr>
                <w:ilvl w:val="0"/>
                <w:numId w:val="1"/>
              </w:numPr>
            </w:pPr>
            <w:r w:rsidRPr="00DD45B0">
              <w:rPr>
                <w:b/>
              </w:rPr>
              <w:t>Family</w:t>
            </w:r>
            <w:r>
              <w:t xml:space="preserve"> – </w:t>
            </w:r>
            <w:proofErr w:type="spellStart"/>
            <w:r>
              <w:t>Salicaceae</w:t>
            </w:r>
            <w:proofErr w:type="spellEnd"/>
          </w:p>
          <w:p w:rsidR="004F6D9C" w:rsidRDefault="004F6D9C" w:rsidP="00072614">
            <w:pPr>
              <w:pStyle w:val="ListParagraph"/>
              <w:numPr>
                <w:ilvl w:val="0"/>
                <w:numId w:val="1"/>
              </w:numPr>
            </w:pPr>
            <w:r w:rsidRPr="00DD45B0">
              <w:rPr>
                <w:b/>
              </w:rPr>
              <w:t>Hardiness Zone</w:t>
            </w:r>
            <w:r>
              <w:t xml:space="preserve"> - USDA Zones 3 - 9</w:t>
            </w:r>
          </w:p>
          <w:p w:rsidR="004F6D9C" w:rsidRDefault="004F6D9C" w:rsidP="00072614">
            <w:pPr>
              <w:pStyle w:val="ListParagraph"/>
              <w:numPr>
                <w:ilvl w:val="0"/>
                <w:numId w:val="1"/>
              </w:numPr>
            </w:pPr>
            <w:r w:rsidRPr="00DD45B0">
              <w:rPr>
                <w:b/>
              </w:rPr>
              <w:t>Exposure</w:t>
            </w:r>
            <w:r>
              <w:t xml:space="preserve"> - Full sun</w:t>
            </w:r>
          </w:p>
          <w:p w:rsidR="004F6D9C" w:rsidRPr="000418F0" w:rsidRDefault="004F6D9C" w:rsidP="00072614">
            <w:pPr>
              <w:pStyle w:val="ListParagraph"/>
              <w:numPr>
                <w:ilvl w:val="0"/>
                <w:numId w:val="1"/>
              </w:numPr>
            </w:pPr>
            <w:r w:rsidRPr="00DD45B0">
              <w:rPr>
                <w:b/>
              </w:rPr>
              <w:t>Soil Type</w:t>
            </w:r>
            <w:r>
              <w:t xml:space="preserve"> - Prefers moist yet well-draining sand or loam</w:t>
            </w:r>
          </w:p>
          <w:p w:rsidR="004F6D9C" w:rsidRDefault="004F6D9C" w:rsidP="00423B71">
            <w:pPr>
              <w:pStyle w:val="ListParagraph"/>
              <w:numPr>
                <w:ilvl w:val="0"/>
                <w:numId w:val="1"/>
              </w:numPr>
            </w:pPr>
            <w:r w:rsidRPr="00DD45B0">
              <w:rPr>
                <w:b/>
              </w:rPr>
              <w:t>Description</w:t>
            </w:r>
            <w:r>
              <w:t xml:space="preserve"> - Deciduous native of Eastern US with full height at 60 to 80 f</w:t>
            </w:r>
            <w:r w:rsidR="00423B71">
              <w:t>ee</w:t>
            </w:r>
            <w:r>
              <w:t>t and 20 to 30 f</w:t>
            </w:r>
            <w:r w:rsidR="00423B71">
              <w:t>oo</w:t>
            </w:r>
            <w:r>
              <w:t xml:space="preserve">t width.  Foliage is </w:t>
            </w:r>
            <w:r w:rsidR="00423B71">
              <w:t>two</w:t>
            </w:r>
            <w:r>
              <w:t xml:space="preserve"> to </w:t>
            </w:r>
            <w:r w:rsidR="00423B71">
              <w:t>four</w:t>
            </w:r>
            <w:r>
              <w:t xml:space="preserve"> in</w:t>
            </w:r>
            <w:r w:rsidR="00423B71">
              <w:t>ches</w:t>
            </w:r>
            <w:r>
              <w:t xml:space="preserve"> long and deltoid to ovate.  </w:t>
            </w:r>
            <w:proofErr w:type="spellStart"/>
            <w:r>
              <w:t>Dioecious</w:t>
            </w:r>
            <w:proofErr w:type="spellEnd"/>
            <w:r>
              <w:t xml:space="preserve"> spring flowers are inconspicuous.  The bark is silvery white and lightly fissured when young and becomes dark gray with deep fissures as it matures.</w:t>
            </w:r>
          </w:p>
        </w:tc>
      </w:tr>
    </w:tbl>
    <w:p w:rsidR="004F6D9C" w:rsidRDefault="004F6D9C" w:rsidP="000726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88"/>
        <w:gridCol w:w="4788"/>
      </w:tblGrid>
      <w:tr w:rsidR="004F6D9C" w:rsidTr="00072614">
        <w:tc>
          <w:tcPr>
            <w:tcW w:w="4788" w:type="dxa"/>
          </w:tcPr>
          <w:p w:rsidR="004F6D9C" w:rsidRDefault="004F6D9C" w:rsidP="00072614">
            <w:r w:rsidRPr="004F6D9C">
              <w:rPr>
                <w:noProof/>
              </w:rPr>
              <w:drawing>
                <wp:anchor distT="0" distB="0" distL="114300" distR="114300" simplePos="0" relativeHeight="251720704" behindDoc="1" locked="0" layoutInCell="1" allowOverlap="1">
                  <wp:simplePos x="0" y="0"/>
                  <wp:positionH relativeFrom="margin">
                    <wp:posOffset>8890</wp:posOffset>
                  </wp:positionH>
                  <wp:positionV relativeFrom="margin">
                    <wp:posOffset>295910</wp:posOffset>
                  </wp:positionV>
                  <wp:extent cx="2853690" cy="2329815"/>
                  <wp:effectExtent l="0" t="495300" r="0" b="470535"/>
                  <wp:wrapSquare wrapText="bothSides"/>
                  <wp:docPr id="163" name="Picture 163" descr="C:\Documents and Settings\mikulanv\Local Settings\Temporary Internet Files\Content.Word\Carolina Cherry Laur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Documents and Settings\mikulanv\Local Settings\Temporary Internet Files\Content.Word\Carolina Cherry Laurel.jpg"/>
                          <pic:cNvPicPr>
                            <a:picLocks noChangeAspect="1" noChangeArrowheads="1"/>
                          </pic:cNvPicPr>
                        </pic:nvPicPr>
                        <pic:blipFill>
                          <a:blip r:embed="rId38" cstate="print"/>
                          <a:srcRect/>
                          <a:stretch>
                            <a:fillRect/>
                          </a:stretch>
                        </pic:blipFill>
                        <pic:spPr bwMode="auto">
                          <a:xfrm rot="5400000">
                            <a:off x="0" y="0"/>
                            <a:ext cx="2853690" cy="232981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tc>
        <w:tc>
          <w:tcPr>
            <w:tcW w:w="4788" w:type="dxa"/>
          </w:tcPr>
          <w:p w:rsidR="004F6D9C" w:rsidRPr="002B2721" w:rsidRDefault="004F6D9C" w:rsidP="000B0C1E">
            <w:pPr>
              <w:pStyle w:val="headingitalic"/>
              <w:spacing w:before="240"/>
              <w:rPr>
                <w:color w:val="6C9355"/>
              </w:rPr>
            </w:pPr>
            <w:bookmarkStart w:id="24" w:name="_Toc331401565"/>
            <w:proofErr w:type="spellStart"/>
            <w:r w:rsidRPr="002B2721">
              <w:rPr>
                <w:color w:val="6C9355"/>
              </w:rPr>
              <w:t>Prunus</w:t>
            </w:r>
            <w:proofErr w:type="spellEnd"/>
            <w:r w:rsidRPr="002B2721">
              <w:rPr>
                <w:color w:val="6C9355"/>
              </w:rPr>
              <w:t xml:space="preserve"> </w:t>
            </w:r>
            <w:proofErr w:type="spellStart"/>
            <w:r w:rsidRPr="002B2721">
              <w:rPr>
                <w:color w:val="6C9355"/>
              </w:rPr>
              <w:t>caroliniana</w:t>
            </w:r>
            <w:bookmarkEnd w:id="24"/>
            <w:proofErr w:type="spellEnd"/>
          </w:p>
          <w:p w:rsidR="004F6D9C" w:rsidRPr="00DF38B1" w:rsidRDefault="004F6D9C" w:rsidP="000B0C1E">
            <w:pPr>
              <w:pStyle w:val="TOC2"/>
            </w:pPr>
            <w:r>
              <w:t>Carolina Laurel Cherry</w:t>
            </w:r>
          </w:p>
          <w:p w:rsidR="004F6D9C" w:rsidRDefault="004F6D9C" w:rsidP="00072614">
            <w:pPr>
              <w:pStyle w:val="ListParagraph"/>
              <w:numPr>
                <w:ilvl w:val="0"/>
                <w:numId w:val="1"/>
              </w:numPr>
            </w:pPr>
            <w:r w:rsidRPr="00DD45B0">
              <w:rPr>
                <w:b/>
              </w:rPr>
              <w:t>Family</w:t>
            </w:r>
            <w:r>
              <w:t xml:space="preserve"> – </w:t>
            </w:r>
            <w:proofErr w:type="spellStart"/>
            <w:r>
              <w:t>Rosaceae</w:t>
            </w:r>
            <w:proofErr w:type="spellEnd"/>
          </w:p>
          <w:p w:rsidR="004F6D9C" w:rsidRDefault="004F6D9C" w:rsidP="00072614">
            <w:pPr>
              <w:pStyle w:val="ListParagraph"/>
              <w:numPr>
                <w:ilvl w:val="0"/>
                <w:numId w:val="1"/>
              </w:numPr>
            </w:pPr>
            <w:r w:rsidRPr="00DD45B0">
              <w:rPr>
                <w:b/>
              </w:rPr>
              <w:t>Hardiness Zone</w:t>
            </w:r>
            <w:r>
              <w:t xml:space="preserve"> - USDA Zones 7 - 10</w:t>
            </w:r>
          </w:p>
          <w:p w:rsidR="004F6D9C" w:rsidRDefault="004F6D9C" w:rsidP="00072614">
            <w:pPr>
              <w:pStyle w:val="ListParagraph"/>
              <w:numPr>
                <w:ilvl w:val="0"/>
                <w:numId w:val="1"/>
              </w:numPr>
            </w:pPr>
            <w:r w:rsidRPr="00DD45B0">
              <w:rPr>
                <w:b/>
              </w:rPr>
              <w:t>Exposure</w:t>
            </w:r>
            <w:r>
              <w:t xml:space="preserve"> - Full sun to part shade</w:t>
            </w:r>
          </w:p>
          <w:p w:rsidR="004F6D9C" w:rsidRPr="000418F0" w:rsidRDefault="004F6D9C" w:rsidP="00072614">
            <w:pPr>
              <w:pStyle w:val="ListParagraph"/>
              <w:numPr>
                <w:ilvl w:val="0"/>
                <w:numId w:val="1"/>
              </w:numPr>
            </w:pPr>
            <w:r w:rsidRPr="00DD45B0">
              <w:rPr>
                <w:b/>
              </w:rPr>
              <w:t>Soil Type</w:t>
            </w:r>
            <w:r>
              <w:t xml:space="preserve"> - Prefers non-alkaline soils</w:t>
            </w:r>
          </w:p>
          <w:p w:rsidR="004F6D9C" w:rsidRDefault="004F6D9C" w:rsidP="00423B71">
            <w:pPr>
              <w:pStyle w:val="ListParagraph"/>
              <w:numPr>
                <w:ilvl w:val="0"/>
                <w:numId w:val="1"/>
              </w:numPr>
            </w:pPr>
            <w:r w:rsidRPr="00DD45B0">
              <w:rPr>
                <w:b/>
              </w:rPr>
              <w:t>Description</w:t>
            </w:r>
            <w:r>
              <w:t xml:space="preserve"> - Evergreen native of Southern US. Can reach 30 to 40 f</w:t>
            </w:r>
            <w:r w:rsidR="00423B71">
              <w:t>ee</w:t>
            </w:r>
            <w:r>
              <w:t>t in height and 20 to 30 f</w:t>
            </w:r>
            <w:r w:rsidR="00423B71">
              <w:t>ee</w:t>
            </w:r>
            <w:r>
              <w:t xml:space="preserve">t in width if trained as a tree.  Glossy green foliage is </w:t>
            </w:r>
            <w:r w:rsidR="00423B71">
              <w:t>two to four</w:t>
            </w:r>
            <w:r>
              <w:t xml:space="preserve"> in</w:t>
            </w:r>
            <w:r w:rsidR="00423B71">
              <w:t>ches</w:t>
            </w:r>
            <w:r>
              <w:t xml:space="preserve"> long, </w:t>
            </w:r>
            <w:proofErr w:type="spellStart"/>
            <w:r>
              <w:t>lanceolate</w:t>
            </w:r>
            <w:proofErr w:type="spellEnd"/>
            <w:r>
              <w:t xml:space="preserve"> to </w:t>
            </w:r>
            <w:proofErr w:type="gramStart"/>
            <w:r>
              <w:t>ovate,</w:t>
            </w:r>
            <w:proofErr w:type="gramEnd"/>
            <w:r>
              <w:t xml:space="preserve"> and entire on the margin with occasional </w:t>
            </w:r>
            <w:proofErr w:type="spellStart"/>
            <w:r>
              <w:t>toothing</w:t>
            </w:r>
            <w:proofErr w:type="spellEnd"/>
            <w:r>
              <w:t>.  Showy, white, fragrant, simple flowers appear in the spring.  The bark is light to dark gray and smooth.</w:t>
            </w:r>
          </w:p>
        </w:tc>
      </w:tr>
    </w:tbl>
    <w:p w:rsidR="004F6D9C" w:rsidRDefault="004F6D9C" w:rsidP="00072614"/>
    <w:p w:rsidR="006C3800" w:rsidRDefault="006C3800" w:rsidP="00072614">
      <w:pPr>
        <w:sectPr w:rsidR="006C3800" w:rsidSect="00E36929">
          <w:pgSz w:w="12240" w:h="15840"/>
          <w:pgMar w:top="2160" w:right="1080" w:bottom="720" w:left="108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88"/>
        <w:gridCol w:w="4788"/>
      </w:tblGrid>
      <w:tr w:rsidR="00916219" w:rsidTr="00072614">
        <w:tc>
          <w:tcPr>
            <w:tcW w:w="4788" w:type="dxa"/>
          </w:tcPr>
          <w:p w:rsidR="00916219" w:rsidRDefault="001B50C6" w:rsidP="00072614">
            <w:r>
              <w:rPr>
                <w:noProof/>
              </w:rPr>
              <w:lastRenderedPageBreak/>
              <w:drawing>
                <wp:anchor distT="0" distB="0" distL="114300" distR="114300" simplePos="0" relativeHeight="251738112" behindDoc="0" locked="0" layoutInCell="1" allowOverlap="1">
                  <wp:simplePos x="0" y="0"/>
                  <wp:positionH relativeFrom="margin">
                    <wp:posOffset>379730</wp:posOffset>
                  </wp:positionH>
                  <wp:positionV relativeFrom="margin">
                    <wp:posOffset>233680</wp:posOffset>
                  </wp:positionV>
                  <wp:extent cx="2117090" cy="3176270"/>
                  <wp:effectExtent l="247650" t="228600" r="226060" b="214630"/>
                  <wp:wrapSquare wrapText="bothSides"/>
                  <wp:docPr id="39" name="il_fi" descr="http://www.downsizer.net/gallery/13124/cherry+plum+2+july+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ownsizer.net/gallery/13124/cherry+plum+2+july+2009.JPG"/>
                          <pic:cNvPicPr>
                            <a:picLocks noChangeAspect="1" noChangeArrowheads="1"/>
                          </pic:cNvPicPr>
                        </pic:nvPicPr>
                        <pic:blipFill>
                          <a:blip r:embed="rId39" cstate="print"/>
                          <a:stretch>
                            <a:fillRect/>
                          </a:stretch>
                        </pic:blipFill>
                        <pic:spPr bwMode="auto">
                          <a:xfrm>
                            <a:off x="0" y="0"/>
                            <a:ext cx="2117090" cy="317627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tc>
        <w:tc>
          <w:tcPr>
            <w:tcW w:w="4788" w:type="dxa"/>
          </w:tcPr>
          <w:p w:rsidR="00916219" w:rsidRPr="002B2721" w:rsidRDefault="000C5F79" w:rsidP="000B0C1E">
            <w:pPr>
              <w:pStyle w:val="headingitalic"/>
              <w:spacing w:before="240"/>
              <w:rPr>
                <w:color w:val="6C9355"/>
              </w:rPr>
            </w:pPr>
            <w:bookmarkStart w:id="25" w:name="_Toc331401566"/>
            <w:proofErr w:type="spellStart"/>
            <w:r>
              <w:rPr>
                <w:color w:val="6C9355"/>
              </w:rPr>
              <w:t>Prun</w:t>
            </w:r>
            <w:r w:rsidR="00072614" w:rsidRPr="002B2721">
              <w:rPr>
                <w:color w:val="6C9355"/>
              </w:rPr>
              <w:t>us</w:t>
            </w:r>
            <w:proofErr w:type="spellEnd"/>
            <w:r w:rsidR="00072614" w:rsidRPr="002B2721">
              <w:rPr>
                <w:color w:val="6C9355"/>
              </w:rPr>
              <w:t xml:space="preserve"> </w:t>
            </w:r>
            <w:proofErr w:type="spellStart"/>
            <w:r w:rsidR="00072614" w:rsidRPr="002B2721">
              <w:rPr>
                <w:color w:val="6C9355"/>
              </w:rPr>
              <w:t>cerasifera</w:t>
            </w:r>
            <w:bookmarkEnd w:id="25"/>
            <w:proofErr w:type="spellEnd"/>
          </w:p>
          <w:p w:rsidR="00916219" w:rsidRPr="00DF38B1" w:rsidRDefault="00072614" w:rsidP="000B0C1E">
            <w:pPr>
              <w:pStyle w:val="TOC2"/>
            </w:pPr>
            <w:r>
              <w:t>Cherry plum</w:t>
            </w:r>
          </w:p>
          <w:p w:rsidR="00916219" w:rsidRDefault="00916219" w:rsidP="00072614">
            <w:pPr>
              <w:pStyle w:val="ListParagraph"/>
              <w:numPr>
                <w:ilvl w:val="0"/>
                <w:numId w:val="1"/>
              </w:numPr>
            </w:pPr>
            <w:r w:rsidRPr="00DD45B0">
              <w:rPr>
                <w:b/>
              </w:rPr>
              <w:t>Family</w:t>
            </w:r>
            <w:r>
              <w:t xml:space="preserve"> – </w:t>
            </w:r>
            <w:proofErr w:type="spellStart"/>
            <w:r w:rsidR="00326DAA">
              <w:t>Rosaceae</w:t>
            </w:r>
            <w:proofErr w:type="spellEnd"/>
          </w:p>
          <w:p w:rsidR="00916219" w:rsidRDefault="00916219" w:rsidP="00072614">
            <w:pPr>
              <w:pStyle w:val="ListParagraph"/>
              <w:numPr>
                <w:ilvl w:val="0"/>
                <w:numId w:val="1"/>
              </w:numPr>
            </w:pPr>
            <w:r w:rsidRPr="00DD45B0">
              <w:rPr>
                <w:b/>
              </w:rPr>
              <w:t>Hardiness Zone</w:t>
            </w:r>
            <w:r>
              <w:t xml:space="preserve"> </w:t>
            </w:r>
            <w:r w:rsidR="00326DAA">
              <w:t>–</w:t>
            </w:r>
            <w:r>
              <w:t xml:space="preserve"> </w:t>
            </w:r>
            <w:r w:rsidR="00326DAA">
              <w:t>USDA Zones 5-8</w:t>
            </w:r>
          </w:p>
          <w:p w:rsidR="00916219" w:rsidRDefault="00916219" w:rsidP="00072614">
            <w:pPr>
              <w:pStyle w:val="ListParagraph"/>
              <w:numPr>
                <w:ilvl w:val="0"/>
                <w:numId w:val="1"/>
              </w:numPr>
            </w:pPr>
            <w:r w:rsidRPr="00DD45B0">
              <w:rPr>
                <w:b/>
              </w:rPr>
              <w:t>Exposure</w:t>
            </w:r>
            <w:r>
              <w:t xml:space="preserve"> </w:t>
            </w:r>
            <w:r w:rsidR="00326DAA">
              <w:t>–</w:t>
            </w:r>
            <w:r>
              <w:t xml:space="preserve"> </w:t>
            </w:r>
            <w:r w:rsidR="00326DAA">
              <w:t>Full sun to part shade</w:t>
            </w:r>
          </w:p>
          <w:p w:rsidR="00916219" w:rsidRPr="000418F0" w:rsidRDefault="00916219" w:rsidP="00072614">
            <w:pPr>
              <w:pStyle w:val="ListParagraph"/>
              <w:numPr>
                <w:ilvl w:val="0"/>
                <w:numId w:val="1"/>
              </w:numPr>
            </w:pPr>
            <w:r w:rsidRPr="00DD45B0">
              <w:rPr>
                <w:b/>
              </w:rPr>
              <w:t>Soil Type</w:t>
            </w:r>
            <w:r>
              <w:t xml:space="preserve"> </w:t>
            </w:r>
            <w:r w:rsidR="00326DAA">
              <w:t>–</w:t>
            </w:r>
            <w:r>
              <w:t xml:space="preserve"> </w:t>
            </w:r>
            <w:r w:rsidR="00326DAA">
              <w:t>Loam or sand</w:t>
            </w:r>
          </w:p>
          <w:p w:rsidR="00916219" w:rsidRDefault="00916219" w:rsidP="00326DAA">
            <w:pPr>
              <w:pStyle w:val="ListParagraph"/>
              <w:numPr>
                <w:ilvl w:val="0"/>
                <w:numId w:val="1"/>
              </w:numPr>
            </w:pPr>
            <w:r w:rsidRPr="00DD45B0">
              <w:rPr>
                <w:b/>
              </w:rPr>
              <w:t>Description</w:t>
            </w:r>
            <w:r>
              <w:t xml:space="preserve"> </w:t>
            </w:r>
            <w:proofErr w:type="gramStart"/>
            <w:r>
              <w:t xml:space="preserve">- </w:t>
            </w:r>
            <w:r w:rsidR="00072614">
              <w:t xml:space="preserve"> </w:t>
            </w:r>
            <w:r w:rsidR="00326DAA">
              <w:t>Medium</w:t>
            </w:r>
            <w:proofErr w:type="gramEnd"/>
            <w:r w:rsidR="00326DAA">
              <w:t xml:space="preserve"> growing deciduous native of Europe and Asia.  Has green, bronze, to purple ovate leaves 1.5-2.5 inches long.  Mature height to 35 feet.  Showy white perfect flowers in the spring, turning to edible red fruit in the summer.  Bark is dark brown and furrowed.  </w:t>
            </w:r>
          </w:p>
        </w:tc>
      </w:tr>
    </w:tbl>
    <w:p w:rsidR="00916219" w:rsidRDefault="00916219" w:rsidP="000726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88"/>
        <w:gridCol w:w="4788"/>
      </w:tblGrid>
      <w:tr w:rsidR="00916219" w:rsidTr="00072614">
        <w:tc>
          <w:tcPr>
            <w:tcW w:w="4788" w:type="dxa"/>
          </w:tcPr>
          <w:p w:rsidR="00916219" w:rsidRDefault="001B50C6" w:rsidP="00072614">
            <w:r>
              <w:rPr>
                <w:noProof/>
              </w:rPr>
              <w:drawing>
                <wp:inline distT="0" distB="0" distL="0" distR="0">
                  <wp:extent cx="2353564" cy="2941955"/>
                  <wp:effectExtent l="247650" t="228600" r="237236" b="201295"/>
                  <wp:docPr id="40" name="il_fi" descr="http://2.bp.blogspot.com/-hG_CAxT3558/Tau77su-d2I/AAAAAAAAAJM/iqHy3f6HETM/s1600/pe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hG_CAxT3558/Tau77su-d2I/AAAAAAAAAJM/iqHy3f6HETM/s1600/pear1.jpg"/>
                          <pic:cNvPicPr>
                            <a:picLocks noChangeAspect="1" noChangeArrowheads="1"/>
                          </pic:cNvPicPr>
                        </pic:nvPicPr>
                        <pic:blipFill>
                          <a:blip r:embed="rId40" cstate="print"/>
                          <a:stretch>
                            <a:fillRect/>
                          </a:stretch>
                        </pic:blipFill>
                        <pic:spPr bwMode="auto">
                          <a:xfrm>
                            <a:off x="0" y="0"/>
                            <a:ext cx="2353564" cy="294195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tc>
        <w:tc>
          <w:tcPr>
            <w:tcW w:w="4788" w:type="dxa"/>
          </w:tcPr>
          <w:p w:rsidR="00916219" w:rsidRPr="002B2721" w:rsidRDefault="00916219" w:rsidP="000B0C1E">
            <w:pPr>
              <w:pStyle w:val="headingitalic"/>
              <w:spacing w:before="240"/>
              <w:rPr>
                <w:color w:val="6C9355"/>
              </w:rPr>
            </w:pPr>
            <w:bookmarkStart w:id="26" w:name="_Toc331401567"/>
            <w:proofErr w:type="spellStart"/>
            <w:r w:rsidRPr="002B2721">
              <w:rPr>
                <w:color w:val="6C9355"/>
              </w:rPr>
              <w:t>Pyrus</w:t>
            </w:r>
            <w:proofErr w:type="spellEnd"/>
            <w:r w:rsidRPr="002B2721">
              <w:rPr>
                <w:color w:val="6C9355"/>
              </w:rPr>
              <w:t xml:space="preserve"> </w:t>
            </w:r>
            <w:proofErr w:type="spellStart"/>
            <w:r w:rsidRPr="002B2721">
              <w:rPr>
                <w:color w:val="6C9355"/>
              </w:rPr>
              <w:t>calleryana</w:t>
            </w:r>
            <w:proofErr w:type="spellEnd"/>
            <w:r w:rsidRPr="002B2721">
              <w:rPr>
                <w:color w:val="6C9355"/>
              </w:rPr>
              <w:t xml:space="preserve"> ‘Bradford’</w:t>
            </w:r>
            <w:bookmarkEnd w:id="26"/>
          </w:p>
          <w:p w:rsidR="00916219" w:rsidRPr="00DF38B1" w:rsidRDefault="00916219" w:rsidP="000B0C1E">
            <w:pPr>
              <w:pStyle w:val="TOC2"/>
            </w:pPr>
            <w:r>
              <w:t>Bradford Pear</w:t>
            </w:r>
          </w:p>
          <w:p w:rsidR="00916219" w:rsidRDefault="00916219" w:rsidP="00072614">
            <w:pPr>
              <w:pStyle w:val="ListParagraph"/>
              <w:numPr>
                <w:ilvl w:val="0"/>
                <w:numId w:val="1"/>
              </w:numPr>
            </w:pPr>
            <w:r w:rsidRPr="00DD45B0">
              <w:rPr>
                <w:b/>
              </w:rPr>
              <w:t>Family</w:t>
            </w:r>
            <w:r>
              <w:t xml:space="preserve"> – </w:t>
            </w:r>
            <w:proofErr w:type="spellStart"/>
            <w:r>
              <w:t>Rosaceae</w:t>
            </w:r>
            <w:proofErr w:type="spellEnd"/>
          </w:p>
          <w:p w:rsidR="00916219" w:rsidRDefault="00916219" w:rsidP="00072614">
            <w:pPr>
              <w:pStyle w:val="ListParagraph"/>
              <w:numPr>
                <w:ilvl w:val="0"/>
                <w:numId w:val="1"/>
              </w:numPr>
            </w:pPr>
            <w:r w:rsidRPr="00DD45B0">
              <w:rPr>
                <w:b/>
              </w:rPr>
              <w:t>Hardiness Zone</w:t>
            </w:r>
            <w:r>
              <w:t xml:space="preserve"> - USDA Zones 5 - 8</w:t>
            </w:r>
          </w:p>
          <w:p w:rsidR="00916219" w:rsidRDefault="00916219" w:rsidP="00072614">
            <w:pPr>
              <w:pStyle w:val="ListParagraph"/>
              <w:numPr>
                <w:ilvl w:val="0"/>
                <w:numId w:val="1"/>
              </w:numPr>
            </w:pPr>
            <w:r w:rsidRPr="00DD45B0">
              <w:rPr>
                <w:b/>
              </w:rPr>
              <w:t>Exposure</w:t>
            </w:r>
            <w:r>
              <w:t xml:space="preserve"> - Full sun </w:t>
            </w:r>
          </w:p>
          <w:p w:rsidR="00916219" w:rsidRPr="000418F0" w:rsidRDefault="00916219" w:rsidP="00072614">
            <w:pPr>
              <w:pStyle w:val="ListParagraph"/>
              <w:numPr>
                <w:ilvl w:val="0"/>
                <w:numId w:val="1"/>
              </w:numPr>
            </w:pPr>
            <w:r w:rsidRPr="00DD45B0">
              <w:rPr>
                <w:b/>
              </w:rPr>
              <w:t>Soil Type</w:t>
            </w:r>
            <w:r>
              <w:t xml:space="preserve"> - Prefers moist, well-draining soil</w:t>
            </w:r>
          </w:p>
          <w:p w:rsidR="00916219" w:rsidRDefault="00916219" w:rsidP="00423B71">
            <w:pPr>
              <w:pStyle w:val="ListParagraph"/>
              <w:numPr>
                <w:ilvl w:val="0"/>
                <w:numId w:val="1"/>
              </w:numPr>
            </w:pPr>
            <w:r w:rsidRPr="00DD45B0">
              <w:rPr>
                <w:b/>
              </w:rPr>
              <w:t>Description</w:t>
            </w:r>
            <w:r>
              <w:t xml:space="preserve"> - Fast growing, deciduous native of China with mature growth potential to 50 f</w:t>
            </w:r>
            <w:r w:rsidR="00423B71">
              <w:t>ee</w:t>
            </w:r>
            <w:r>
              <w:t>t tall and 30 f</w:t>
            </w:r>
            <w:r w:rsidR="00423B71">
              <w:t>ee</w:t>
            </w:r>
            <w:r>
              <w:t xml:space="preserve">t wide.  Oval </w:t>
            </w:r>
            <w:r w:rsidR="00423B71">
              <w:t>two to three</w:t>
            </w:r>
            <w:r>
              <w:t xml:space="preserve"> in</w:t>
            </w:r>
            <w:r w:rsidR="00423B71">
              <w:t>ch</w:t>
            </w:r>
            <w:r>
              <w:t xml:space="preserve"> foliage has wavy margin and rounded, slightly serrated apex.  Showy, white, perfect flowers appear in spring or winter.  The bark is dark brown to gray and changes from smooth to rough with age.</w:t>
            </w:r>
          </w:p>
        </w:tc>
      </w:tr>
    </w:tbl>
    <w:p w:rsidR="00916219" w:rsidRDefault="00916219" w:rsidP="00072614"/>
    <w:p w:rsidR="006C3800" w:rsidRDefault="006C3800" w:rsidP="00072614">
      <w:pPr>
        <w:sectPr w:rsidR="006C3800" w:rsidSect="00E36929">
          <w:pgSz w:w="12240" w:h="15840"/>
          <w:pgMar w:top="2160" w:right="1080" w:bottom="720" w:left="108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88"/>
        <w:gridCol w:w="4788"/>
      </w:tblGrid>
      <w:tr w:rsidR="00916219" w:rsidTr="00072614">
        <w:tc>
          <w:tcPr>
            <w:tcW w:w="4788" w:type="dxa"/>
          </w:tcPr>
          <w:p w:rsidR="00916219" w:rsidRDefault="00916219" w:rsidP="00072614">
            <w:r w:rsidRPr="00916219">
              <w:rPr>
                <w:noProof/>
              </w:rPr>
              <w:lastRenderedPageBreak/>
              <w:drawing>
                <wp:anchor distT="0" distB="0" distL="114300" distR="114300" simplePos="0" relativeHeight="251724800" behindDoc="1" locked="0" layoutInCell="1" allowOverlap="1">
                  <wp:simplePos x="0" y="0"/>
                  <wp:positionH relativeFrom="margin">
                    <wp:posOffset>247650</wp:posOffset>
                  </wp:positionH>
                  <wp:positionV relativeFrom="margin">
                    <wp:posOffset>228600</wp:posOffset>
                  </wp:positionV>
                  <wp:extent cx="2377440" cy="2903855"/>
                  <wp:effectExtent l="247650" t="228600" r="232410" b="201295"/>
                  <wp:wrapSquare wrapText="bothSides"/>
                  <wp:docPr id="167" name="Picture 167" descr="C:\Documents and Settings\mikulanv\Local Settings\Temporary Internet Files\Content.Word\Sawtooth O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Documents and Settings\mikulanv\Local Settings\Temporary Internet Files\Content.Word\Sawtooth Oak.jpg"/>
                          <pic:cNvPicPr>
                            <a:picLocks noChangeAspect="1" noChangeArrowheads="1"/>
                          </pic:cNvPicPr>
                        </pic:nvPicPr>
                        <pic:blipFill>
                          <a:blip r:embed="rId41" cstate="screen"/>
                          <a:srcRect/>
                          <a:stretch>
                            <a:fillRect/>
                          </a:stretch>
                        </pic:blipFill>
                        <pic:spPr bwMode="auto">
                          <a:xfrm>
                            <a:off x="0" y="0"/>
                            <a:ext cx="2377440" cy="290385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tc>
        <w:tc>
          <w:tcPr>
            <w:tcW w:w="4788" w:type="dxa"/>
          </w:tcPr>
          <w:p w:rsidR="00916219" w:rsidRPr="002B2721" w:rsidRDefault="00916219" w:rsidP="000B0C1E">
            <w:pPr>
              <w:pStyle w:val="headingitalic"/>
              <w:spacing w:before="240"/>
              <w:rPr>
                <w:color w:val="6C9355"/>
              </w:rPr>
            </w:pPr>
            <w:bookmarkStart w:id="27" w:name="_Toc331401568"/>
            <w:proofErr w:type="spellStart"/>
            <w:r w:rsidRPr="002B2721">
              <w:rPr>
                <w:color w:val="6C9355"/>
              </w:rPr>
              <w:t>Quercus</w:t>
            </w:r>
            <w:proofErr w:type="spellEnd"/>
            <w:r w:rsidRPr="002B2721">
              <w:rPr>
                <w:color w:val="6C9355"/>
              </w:rPr>
              <w:t xml:space="preserve"> </w:t>
            </w:r>
            <w:proofErr w:type="spellStart"/>
            <w:r w:rsidRPr="002B2721">
              <w:rPr>
                <w:color w:val="6C9355"/>
              </w:rPr>
              <w:t>acutissima</w:t>
            </w:r>
            <w:bookmarkEnd w:id="27"/>
            <w:proofErr w:type="spellEnd"/>
          </w:p>
          <w:p w:rsidR="00916219" w:rsidRPr="00DF38B1" w:rsidRDefault="00916219" w:rsidP="000B0C1E">
            <w:pPr>
              <w:pStyle w:val="TOC2"/>
            </w:pPr>
            <w:proofErr w:type="spellStart"/>
            <w:r>
              <w:t>Sawtooth</w:t>
            </w:r>
            <w:proofErr w:type="spellEnd"/>
            <w:r>
              <w:t xml:space="preserve"> Oak</w:t>
            </w:r>
          </w:p>
          <w:p w:rsidR="00916219" w:rsidRDefault="00916219" w:rsidP="00072614">
            <w:pPr>
              <w:pStyle w:val="ListParagraph"/>
              <w:numPr>
                <w:ilvl w:val="0"/>
                <w:numId w:val="1"/>
              </w:numPr>
            </w:pPr>
            <w:r w:rsidRPr="00DD45B0">
              <w:rPr>
                <w:b/>
              </w:rPr>
              <w:t>Family</w:t>
            </w:r>
            <w:r>
              <w:t xml:space="preserve"> – </w:t>
            </w:r>
            <w:proofErr w:type="spellStart"/>
            <w:r>
              <w:t>Fagaceae</w:t>
            </w:r>
            <w:proofErr w:type="spellEnd"/>
          </w:p>
          <w:p w:rsidR="00916219" w:rsidRDefault="00916219" w:rsidP="00072614">
            <w:pPr>
              <w:pStyle w:val="ListParagraph"/>
              <w:numPr>
                <w:ilvl w:val="0"/>
                <w:numId w:val="1"/>
              </w:numPr>
            </w:pPr>
            <w:r w:rsidRPr="00DD45B0">
              <w:rPr>
                <w:b/>
              </w:rPr>
              <w:t>Hardiness Zone</w:t>
            </w:r>
            <w:r>
              <w:t xml:space="preserve"> - USDA Zones 5 -9</w:t>
            </w:r>
          </w:p>
          <w:p w:rsidR="00916219" w:rsidRDefault="00916219" w:rsidP="00072614">
            <w:pPr>
              <w:pStyle w:val="ListParagraph"/>
              <w:numPr>
                <w:ilvl w:val="0"/>
                <w:numId w:val="1"/>
              </w:numPr>
            </w:pPr>
            <w:r w:rsidRPr="00DD45B0">
              <w:rPr>
                <w:b/>
              </w:rPr>
              <w:t>Exposure</w:t>
            </w:r>
            <w:r>
              <w:t xml:space="preserve"> - Full sun </w:t>
            </w:r>
          </w:p>
          <w:p w:rsidR="00916219" w:rsidRPr="000418F0" w:rsidRDefault="00916219" w:rsidP="00072614">
            <w:pPr>
              <w:pStyle w:val="ListParagraph"/>
              <w:numPr>
                <w:ilvl w:val="0"/>
                <w:numId w:val="1"/>
              </w:numPr>
            </w:pPr>
            <w:r w:rsidRPr="00DD45B0">
              <w:rPr>
                <w:b/>
              </w:rPr>
              <w:t>Soil Type</w:t>
            </w:r>
            <w:r>
              <w:t xml:space="preserve"> - Prefers well-drained, acidic soil</w:t>
            </w:r>
          </w:p>
          <w:p w:rsidR="00916219" w:rsidRDefault="00916219" w:rsidP="00423B71">
            <w:pPr>
              <w:pStyle w:val="ListParagraph"/>
              <w:numPr>
                <w:ilvl w:val="0"/>
                <w:numId w:val="1"/>
              </w:numPr>
            </w:pPr>
            <w:r w:rsidRPr="00DD45B0">
              <w:rPr>
                <w:b/>
              </w:rPr>
              <w:t>Description</w:t>
            </w:r>
            <w:r>
              <w:t xml:space="preserve"> - Fast growing, deciduous native of Himalayas and Asia with eventual height and spread of 30 to 70 f</w:t>
            </w:r>
            <w:r w:rsidR="00423B71">
              <w:t>ee</w:t>
            </w:r>
            <w:r>
              <w:t xml:space="preserve">t.  Shiny dark green foliage is </w:t>
            </w:r>
            <w:r w:rsidR="00423B71">
              <w:t>three to seven</w:t>
            </w:r>
            <w:r>
              <w:t xml:space="preserve"> in</w:t>
            </w:r>
            <w:r w:rsidR="00423B71">
              <w:t>ches</w:t>
            </w:r>
            <w:r>
              <w:t xml:space="preserve"> long.  The </w:t>
            </w:r>
            <w:r w:rsidR="00326DAA">
              <w:t xml:space="preserve">one inch </w:t>
            </w:r>
            <w:proofErr w:type="gramStart"/>
            <w:r>
              <w:t>acorn resemble</w:t>
            </w:r>
            <w:proofErr w:type="gramEnd"/>
            <w:r>
              <w:t xml:space="preserve"> blunt cylinders.  Spring flowers are </w:t>
            </w:r>
            <w:proofErr w:type="spellStart"/>
            <w:r>
              <w:t>monoecious</w:t>
            </w:r>
            <w:proofErr w:type="spellEnd"/>
            <w:r>
              <w:t xml:space="preserve"> and inconspicuous.  The bark is dark gray to black, ridged, and furrowed</w:t>
            </w:r>
          </w:p>
        </w:tc>
      </w:tr>
    </w:tbl>
    <w:p w:rsidR="00916219" w:rsidRDefault="00916219" w:rsidP="000726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88"/>
        <w:gridCol w:w="4788"/>
      </w:tblGrid>
      <w:tr w:rsidR="00916219" w:rsidTr="00072614">
        <w:tc>
          <w:tcPr>
            <w:tcW w:w="4788" w:type="dxa"/>
          </w:tcPr>
          <w:p w:rsidR="00916219" w:rsidRDefault="001B50C6" w:rsidP="00072614">
            <w:r>
              <w:rPr>
                <w:noProof/>
              </w:rPr>
              <w:drawing>
                <wp:inline distT="0" distB="0" distL="0" distR="0">
                  <wp:extent cx="2377440" cy="3176616"/>
                  <wp:effectExtent l="247650" t="228600" r="232410" b="214284"/>
                  <wp:docPr id="44" name="il_fi" descr="http://www.mobot.org/gardeninghelp/images/low/V140-0906050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obot.org/gardeninghelp/images/low/V140-0906050tp.jpg"/>
                          <pic:cNvPicPr>
                            <a:picLocks noChangeAspect="1" noChangeArrowheads="1"/>
                          </pic:cNvPicPr>
                        </pic:nvPicPr>
                        <pic:blipFill>
                          <a:blip r:embed="rId42" cstate="screen"/>
                          <a:srcRect/>
                          <a:stretch>
                            <a:fillRect/>
                          </a:stretch>
                        </pic:blipFill>
                        <pic:spPr bwMode="auto">
                          <a:xfrm>
                            <a:off x="0" y="0"/>
                            <a:ext cx="2377440" cy="3176616"/>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tc>
        <w:tc>
          <w:tcPr>
            <w:tcW w:w="4788" w:type="dxa"/>
          </w:tcPr>
          <w:p w:rsidR="00916219" w:rsidRPr="002B2721" w:rsidRDefault="00916219" w:rsidP="000B0C1E">
            <w:pPr>
              <w:pStyle w:val="headingitalic"/>
              <w:spacing w:before="240"/>
              <w:rPr>
                <w:color w:val="6C9355"/>
              </w:rPr>
            </w:pPr>
            <w:bookmarkStart w:id="28" w:name="_Toc331401569"/>
            <w:proofErr w:type="spellStart"/>
            <w:r w:rsidRPr="002B2721">
              <w:rPr>
                <w:color w:val="6C9355"/>
              </w:rPr>
              <w:t>Quercus</w:t>
            </w:r>
            <w:proofErr w:type="spellEnd"/>
            <w:r w:rsidRPr="002B2721">
              <w:rPr>
                <w:color w:val="6C9355"/>
              </w:rPr>
              <w:t xml:space="preserve"> </w:t>
            </w:r>
            <w:proofErr w:type="spellStart"/>
            <w:r w:rsidRPr="002B2721">
              <w:rPr>
                <w:color w:val="6C9355"/>
              </w:rPr>
              <w:t>shumardii</w:t>
            </w:r>
            <w:bookmarkEnd w:id="28"/>
            <w:proofErr w:type="spellEnd"/>
          </w:p>
          <w:p w:rsidR="00916219" w:rsidRPr="00DF38B1" w:rsidRDefault="00916219" w:rsidP="000B0C1E">
            <w:pPr>
              <w:pStyle w:val="TOC2"/>
            </w:pPr>
            <w:proofErr w:type="spellStart"/>
            <w:r>
              <w:t>Shumard</w:t>
            </w:r>
            <w:proofErr w:type="spellEnd"/>
            <w:r>
              <w:t xml:space="preserve"> Red Oak</w:t>
            </w:r>
          </w:p>
          <w:p w:rsidR="00916219" w:rsidRDefault="00916219" w:rsidP="00072614">
            <w:pPr>
              <w:pStyle w:val="ListParagraph"/>
              <w:numPr>
                <w:ilvl w:val="0"/>
                <w:numId w:val="1"/>
              </w:numPr>
            </w:pPr>
            <w:r w:rsidRPr="00DD45B0">
              <w:rPr>
                <w:b/>
              </w:rPr>
              <w:t>Family</w:t>
            </w:r>
            <w:r>
              <w:t xml:space="preserve"> – </w:t>
            </w:r>
            <w:proofErr w:type="spellStart"/>
            <w:r>
              <w:t>Fagaceae</w:t>
            </w:r>
            <w:proofErr w:type="spellEnd"/>
          </w:p>
          <w:p w:rsidR="00916219" w:rsidRDefault="00916219" w:rsidP="00072614">
            <w:pPr>
              <w:pStyle w:val="ListParagraph"/>
              <w:numPr>
                <w:ilvl w:val="0"/>
                <w:numId w:val="1"/>
              </w:numPr>
            </w:pPr>
            <w:r w:rsidRPr="00DD45B0">
              <w:rPr>
                <w:b/>
              </w:rPr>
              <w:t>Hardiness Zone</w:t>
            </w:r>
            <w:r>
              <w:t xml:space="preserve"> - USDA Zones 5 -9</w:t>
            </w:r>
          </w:p>
          <w:p w:rsidR="00916219" w:rsidRDefault="00916219" w:rsidP="00072614">
            <w:pPr>
              <w:pStyle w:val="ListParagraph"/>
              <w:numPr>
                <w:ilvl w:val="0"/>
                <w:numId w:val="1"/>
              </w:numPr>
            </w:pPr>
            <w:r w:rsidRPr="00DD45B0">
              <w:rPr>
                <w:b/>
              </w:rPr>
              <w:t>Exposure</w:t>
            </w:r>
            <w:r>
              <w:t xml:space="preserve"> - Full sun to part shade</w:t>
            </w:r>
          </w:p>
          <w:p w:rsidR="00916219" w:rsidRPr="000418F0" w:rsidRDefault="00916219" w:rsidP="00072614">
            <w:pPr>
              <w:pStyle w:val="ListParagraph"/>
              <w:numPr>
                <w:ilvl w:val="0"/>
                <w:numId w:val="1"/>
              </w:numPr>
            </w:pPr>
            <w:r w:rsidRPr="00DD45B0">
              <w:rPr>
                <w:b/>
              </w:rPr>
              <w:t>Soil Type</w:t>
            </w:r>
            <w:r>
              <w:t xml:space="preserve"> - Tolerates most soil types</w:t>
            </w:r>
          </w:p>
          <w:p w:rsidR="00916219" w:rsidRDefault="00916219" w:rsidP="00423B71">
            <w:pPr>
              <w:pStyle w:val="ListParagraph"/>
              <w:numPr>
                <w:ilvl w:val="0"/>
                <w:numId w:val="1"/>
              </w:numPr>
            </w:pPr>
            <w:r w:rsidRPr="00DD45B0">
              <w:rPr>
                <w:b/>
              </w:rPr>
              <w:t>Description</w:t>
            </w:r>
            <w:r>
              <w:t xml:space="preserve"> - Deciduous native of Eastern US growing 60 to 80 f</w:t>
            </w:r>
            <w:r w:rsidR="00423B71">
              <w:t>ee</w:t>
            </w:r>
            <w:r>
              <w:t>t tall and 40 to 60 f</w:t>
            </w:r>
            <w:r w:rsidR="00423B71">
              <w:t>ee</w:t>
            </w:r>
            <w:r>
              <w:t xml:space="preserve">t wide.  Foliage is </w:t>
            </w:r>
            <w:r w:rsidR="00423B71">
              <w:t>three to six</w:t>
            </w:r>
            <w:r>
              <w:t xml:space="preserve"> in</w:t>
            </w:r>
            <w:r w:rsidR="00423B71">
              <w:t>ches</w:t>
            </w:r>
            <w:r>
              <w:t xml:space="preserve"> long, ellip</w:t>
            </w:r>
            <w:r w:rsidR="00326DAA">
              <w:t>tic, and lobed.  The 1 to 1.5 inch</w:t>
            </w:r>
            <w:r>
              <w:t xml:space="preserve"> acorn is egg shaped with a shallow cap.  Spring flowers are </w:t>
            </w:r>
            <w:proofErr w:type="spellStart"/>
            <w:r>
              <w:t>monoecious</w:t>
            </w:r>
            <w:proofErr w:type="spellEnd"/>
            <w:r>
              <w:t xml:space="preserve"> and inconspicuous.  The bark is light to dark gray and furrowed.</w:t>
            </w:r>
          </w:p>
        </w:tc>
      </w:tr>
    </w:tbl>
    <w:p w:rsidR="004F6D9C" w:rsidRDefault="004F6D9C" w:rsidP="00072614"/>
    <w:p w:rsidR="006C3800" w:rsidRDefault="006C3800" w:rsidP="00072614">
      <w:pPr>
        <w:sectPr w:rsidR="006C3800" w:rsidSect="00E36929">
          <w:pgSz w:w="12240" w:h="15840"/>
          <w:pgMar w:top="2160" w:right="1080" w:bottom="720" w:left="108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88"/>
        <w:gridCol w:w="4788"/>
      </w:tblGrid>
      <w:tr w:rsidR="00916219" w:rsidTr="00072614">
        <w:tc>
          <w:tcPr>
            <w:tcW w:w="4788" w:type="dxa"/>
          </w:tcPr>
          <w:p w:rsidR="00072614" w:rsidRDefault="001B50C6" w:rsidP="00072614">
            <w:r>
              <w:rPr>
                <w:noProof/>
              </w:rPr>
              <w:lastRenderedPageBreak/>
              <w:drawing>
                <wp:inline distT="0" distB="0" distL="0" distR="0">
                  <wp:extent cx="2114550" cy="3210289"/>
                  <wp:effectExtent l="247650" t="228600" r="228600" b="218711"/>
                  <wp:docPr id="45" name="il_fi" descr="http://www.wildflower.org/image_archive/640x480/PCD3459/PCD3459_IMG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ildflower.org/image_archive/640x480/PCD3459/PCD3459_IMG0028.JPG"/>
                          <pic:cNvPicPr>
                            <a:picLocks noChangeAspect="1" noChangeArrowheads="1"/>
                          </pic:cNvPicPr>
                        </pic:nvPicPr>
                        <pic:blipFill>
                          <a:blip r:embed="rId43" cstate="print"/>
                          <a:srcRect/>
                          <a:stretch>
                            <a:fillRect/>
                          </a:stretch>
                        </pic:blipFill>
                        <pic:spPr bwMode="auto">
                          <a:xfrm>
                            <a:off x="0" y="0"/>
                            <a:ext cx="2114550" cy="3210289"/>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tc>
        <w:tc>
          <w:tcPr>
            <w:tcW w:w="4788" w:type="dxa"/>
          </w:tcPr>
          <w:p w:rsidR="00916219" w:rsidRPr="002B2721" w:rsidRDefault="00916219" w:rsidP="000B0C1E">
            <w:pPr>
              <w:pStyle w:val="headingitalic"/>
              <w:spacing w:before="240"/>
              <w:rPr>
                <w:color w:val="6C9355"/>
              </w:rPr>
            </w:pPr>
            <w:bookmarkStart w:id="29" w:name="_Toc331401570"/>
            <w:proofErr w:type="spellStart"/>
            <w:r w:rsidRPr="002B2721">
              <w:rPr>
                <w:color w:val="6C9355"/>
              </w:rPr>
              <w:t>Sapindus</w:t>
            </w:r>
            <w:proofErr w:type="spellEnd"/>
            <w:r w:rsidRPr="002B2721">
              <w:rPr>
                <w:color w:val="6C9355"/>
              </w:rPr>
              <w:t xml:space="preserve"> </w:t>
            </w:r>
            <w:proofErr w:type="spellStart"/>
            <w:r w:rsidRPr="002B2721">
              <w:rPr>
                <w:color w:val="6C9355"/>
              </w:rPr>
              <w:t>drummondii</w:t>
            </w:r>
            <w:bookmarkEnd w:id="29"/>
            <w:proofErr w:type="spellEnd"/>
          </w:p>
          <w:p w:rsidR="00916219" w:rsidRPr="00DF38B1" w:rsidRDefault="00916219" w:rsidP="000B0C1E">
            <w:pPr>
              <w:pStyle w:val="TOC2"/>
            </w:pPr>
            <w:r>
              <w:t>Western Soapberry</w:t>
            </w:r>
          </w:p>
          <w:p w:rsidR="00916219" w:rsidRDefault="00916219" w:rsidP="00072614">
            <w:pPr>
              <w:pStyle w:val="ListParagraph"/>
              <w:numPr>
                <w:ilvl w:val="0"/>
                <w:numId w:val="1"/>
              </w:numPr>
            </w:pPr>
            <w:r w:rsidRPr="00DD45B0">
              <w:rPr>
                <w:b/>
              </w:rPr>
              <w:t>Family</w:t>
            </w:r>
            <w:r>
              <w:t xml:space="preserve"> – </w:t>
            </w:r>
            <w:proofErr w:type="spellStart"/>
            <w:r>
              <w:t>Sapindaceae</w:t>
            </w:r>
            <w:proofErr w:type="spellEnd"/>
          </w:p>
          <w:p w:rsidR="00916219" w:rsidRDefault="00916219" w:rsidP="00072614">
            <w:pPr>
              <w:pStyle w:val="ListParagraph"/>
              <w:numPr>
                <w:ilvl w:val="0"/>
                <w:numId w:val="1"/>
              </w:numPr>
            </w:pPr>
            <w:r w:rsidRPr="00DD45B0">
              <w:rPr>
                <w:b/>
              </w:rPr>
              <w:t>Hardiness Zone</w:t>
            </w:r>
            <w:r>
              <w:t xml:space="preserve"> - USDA Zones 8 - 10</w:t>
            </w:r>
          </w:p>
          <w:p w:rsidR="00916219" w:rsidRDefault="00916219" w:rsidP="00072614">
            <w:pPr>
              <w:pStyle w:val="ListParagraph"/>
              <w:numPr>
                <w:ilvl w:val="0"/>
                <w:numId w:val="1"/>
              </w:numPr>
            </w:pPr>
            <w:r w:rsidRPr="00DD45B0">
              <w:rPr>
                <w:b/>
              </w:rPr>
              <w:t>Exposure</w:t>
            </w:r>
            <w:r>
              <w:t xml:space="preserve"> - Full sun to part shade</w:t>
            </w:r>
          </w:p>
          <w:p w:rsidR="00916219" w:rsidRPr="000418F0" w:rsidRDefault="00916219" w:rsidP="00072614">
            <w:pPr>
              <w:pStyle w:val="ListParagraph"/>
              <w:numPr>
                <w:ilvl w:val="0"/>
                <w:numId w:val="1"/>
              </w:numPr>
            </w:pPr>
            <w:r w:rsidRPr="00DD45B0">
              <w:rPr>
                <w:b/>
              </w:rPr>
              <w:t>Soil Type</w:t>
            </w:r>
            <w:r>
              <w:t xml:space="preserve"> – Tolerates most soil types</w:t>
            </w:r>
          </w:p>
          <w:p w:rsidR="00916219" w:rsidRDefault="00916219" w:rsidP="00072614">
            <w:pPr>
              <w:pStyle w:val="ListParagraph"/>
              <w:numPr>
                <w:ilvl w:val="0"/>
                <w:numId w:val="1"/>
              </w:numPr>
            </w:pPr>
            <w:r w:rsidRPr="00DD45B0">
              <w:rPr>
                <w:b/>
              </w:rPr>
              <w:t>Description</w:t>
            </w:r>
            <w:r>
              <w:t xml:space="preserve"> - Deciduous native of Southern US with equal height and spread of 30 to 35 f</w:t>
            </w:r>
            <w:r w:rsidR="00423B71">
              <w:t>ee</w:t>
            </w:r>
            <w:r>
              <w:t xml:space="preserve">t.  Foliage is </w:t>
            </w:r>
            <w:proofErr w:type="spellStart"/>
            <w:r>
              <w:t>pinnately</w:t>
            </w:r>
            <w:proofErr w:type="spellEnd"/>
            <w:r>
              <w:t xml:space="preserve"> compound.  Showy yellow or white flowers appear in spring or summer and are perfect.  The bark is red brown to gray and furrowed.</w:t>
            </w:r>
          </w:p>
        </w:tc>
      </w:tr>
    </w:tbl>
    <w:p w:rsidR="00916219" w:rsidRDefault="00916219" w:rsidP="000726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88"/>
        <w:gridCol w:w="4788"/>
      </w:tblGrid>
      <w:tr w:rsidR="00916219" w:rsidTr="00072614">
        <w:tc>
          <w:tcPr>
            <w:tcW w:w="4788" w:type="dxa"/>
          </w:tcPr>
          <w:p w:rsidR="00916219" w:rsidRDefault="00916219" w:rsidP="00072614">
            <w:r w:rsidRPr="00916219">
              <w:rPr>
                <w:noProof/>
              </w:rPr>
              <w:drawing>
                <wp:anchor distT="0" distB="0" distL="114300" distR="114300" simplePos="0" relativeHeight="251726848" behindDoc="1" locked="0" layoutInCell="1" allowOverlap="1">
                  <wp:simplePos x="0" y="0"/>
                  <wp:positionH relativeFrom="margin">
                    <wp:posOffset>180975</wp:posOffset>
                  </wp:positionH>
                  <wp:positionV relativeFrom="margin">
                    <wp:posOffset>229235</wp:posOffset>
                  </wp:positionV>
                  <wp:extent cx="2057400" cy="3165475"/>
                  <wp:effectExtent l="247650" t="228600" r="228600" b="206375"/>
                  <wp:wrapSquare wrapText="bothSides"/>
                  <wp:docPr id="171" name="Picture 15" descr="Bald cy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d cypress.jpg"/>
                          <pic:cNvPicPr/>
                        </pic:nvPicPr>
                        <pic:blipFill>
                          <a:blip r:embed="rId44" cstate="print"/>
                          <a:stretch>
                            <a:fillRect/>
                          </a:stretch>
                        </pic:blipFill>
                        <pic:spPr>
                          <a:xfrm>
                            <a:off x="0" y="0"/>
                            <a:ext cx="2057400" cy="316547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tc>
        <w:tc>
          <w:tcPr>
            <w:tcW w:w="4788" w:type="dxa"/>
          </w:tcPr>
          <w:p w:rsidR="00916219" w:rsidRPr="002B2721" w:rsidRDefault="00916219" w:rsidP="000B0C1E">
            <w:pPr>
              <w:pStyle w:val="headingitalic"/>
              <w:spacing w:before="240"/>
              <w:rPr>
                <w:color w:val="6C9355"/>
              </w:rPr>
            </w:pPr>
            <w:bookmarkStart w:id="30" w:name="_Toc331401571"/>
            <w:proofErr w:type="spellStart"/>
            <w:r w:rsidRPr="002B2721">
              <w:rPr>
                <w:color w:val="6C9355"/>
              </w:rPr>
              <w:t>Taxodium</w:t>
            </w:r>
            <w:proofErr w:type="spellEnd"/>
            <w:r w:rsidRPr="002B2721">
              <w:rPr>
                <w:color w:val="6C9355"/>
              </w:rPr>
              <w:t xml:space="preserve"> </w:t>
            </w:r>
            <w:proofErr w:type="spellStart"/>
            <w:r w:rsidRPr="002B2721">
              <w:rPr>
                <w:color w:val="6C9355"/>
              </w:rPr>
              <w:t>distichum</w:t>
            </w:r>
            <w:bookmarkEnd w:id="30"/>
            <w:proofErr w:type="spellEnd"/>
          </w:p>
          <w:p w:rsidR="00916219" w:rsidRPr="00DF38B1" w:rsidRDefault="00916219" w:rsidP="000B0C1E">
            <w:pPr>
              <w:pStyle w:val="TOC2"/>
            </w:pPr>
            <w:r>
              <w:t>Bald Cypress</w:t>
            </w:r>
          </w:p>
          <w:p w:rsidR="00916219" w:rsidRDefault="00916219" w:rsidP="00072614">
            <w:pPr>
              <w:pStyle w:val="ListParagraph"/>
              <w:numPr>
                <w:ilvl w:val="0"/>
                <w:numId w:val="1"/>
              </w:numPr>
            </w:pPr>
            <w:r w:rsidRPr="00DD45B0">
              <w:rPr>
                <w:b/>
              </w:rPr>
              <w:t>Family</w:t>
            </w:r>
            <w:r>
              <w:t xml:space="preserve"> – </w:t>
            </w:r>
            <w:proofErr w:type="spellStart"/>
            <w:r>
              <w:t>Taxodiaceae</w:t>
            </w:r>
            <w:proofErr w:type="spellEnd"/>
          </w:p>
          <w:p w:rsidR="00916219" w:rsidRDefault="00916219" w:rsidP="00072614">
            <w:pPr>
              <w:pStyle w:val="ListParagraph"/>
              <w:numPr>
                <w:ilvl w:val="0"/>
                <w:numId w:val="1"/>
              </w:numPr>
            </w:pPr>
            <w:r w:rsidRPr="00DD45B0">
              <w:rPr>
                <w:b/>
              </w:rPr>
              <w:t>Hardiness Zone</w:t>
            </w:r>
            <w:r>
              <w:t xml:space="preserve"> - </w:t>
            </w:r>
            <w:r w:rsidR="007429BA">
              <w:t>USDA Zones 5 - 10</w:t>
            </w:r>
          </w:p>
          <w:p w:rsidR="00916219" w:rsidRDefault="00916219" w:rsidP="00072614">
            <w:pPr>
              <w:pStyle w:val="ListParagraph"/>
              <w:numPr>
                <w:ilvl w:val="0"/>
                <w:numId w:val="1"/>
              </w:numPr>
            </w:pPr>
            <w:r w:rsidRPr="00DD45B0">
              <w:rPr>
                <w:b/>
              </w:rPr>
              <w:t>Exposure</w:t>
            </w:r>
            <w:r>
              <w:t xml:space="preserve"> - Full sun </w:t>
            </w:r>
            <w:r w:rsidR="007429BA">
              <w:t>to part shade</w:t>
            </w:r>
          </w:p>
          <w:p w:rsidR="00916219" w:rsidRPr="000418F0" w:rsidRDefault="00916219" w:rsidP="00072614">
            <w:pPr>
              <w:pStyle w:val="ListParagraph"/>
              <w:numPr>
                <w:ilvl w:val="0"/>
                <w:numId w:val="1"/>
              </w:numPr>
            </w:pPr>
            <w:r w:rsidRPr="00DD45B0">
              <w:rPr>
                <w:b/>
              </w:rPr>
              <w:t>Soil Type</w:t>
            </w:r>
            <w:r>
              <w:t xml:space="preserve"> - </w:t>
            </w:r>
            <w:r w:rsidR="007429BA">
              <w:t>Does not tolerate alkaline soils</w:t>
            </w:r>
          </w:p>
          <w:p w:rsidR="00916219" w:rsidRDefault="00916219" w:rsidP="00072614">
            <w:pPr>
              <w:pStyle w:val="ListParagraph"/>
              <w:numPr>
                <w:ilvl w:val="0"/>
                <w:numId w:val="1"/>
              </w:numPr>
            </w:pPr>
            <w:r w:rsidRPr="00DD45B0">
              <w:rPr>
                <w:b/>
              </w:rPr>
              <w:t>Description</w:t>
            </w:r>
            <w:r>
              <w:t xml:space="preserve"> - </w:t>
            </w:r>
            <w:r w:rsidR="007429BA">
              <w:t>Deciduous native of Southeastern US with 50 to 70 f</w:t>
            </w:r>
            <w:r w:rsidR="00423B71">
              <w:t>oo</w:t>
            </w:r>
            <w:r w:rsidR="007429BA">
              <w:t xml:space="preserve">t height and 20 to 30 </w:t>
            </w:r>
            <w:proofErr w:type="spellStart"/>
            <w:r w:rsidR="007429BA">
              <w:t>f</w:t>
            </w:r>
            <w:r w:rsidR="00423B71">
              <w:t>pp</w:t>
            </w:r>
            <w:r w:rsidR="007429BA">
              <w:t>t</w:t>
            </w:r>
            <w:proofErr w:type="spellEnd"/>
            <w:r w:rsidR="007429BA">
              <w:t xml:space="preserve"> </w:t>
            </w:r>
            <w:proofErr w:type="gramStart"/>
            <w:r w:rsidR="007429BA">
              <w:t>width</w:t>
            </w:r>
            <w:proofErr w:type="gramEnd"/>
            <w:r w:rsidR="007429BA">
              <w:t xml:space="preserve">.  Half inch long foliage is feathery and needle-like.  Inconspicuous flowers appear in summer or fall and are </w:t>
            </w:r>
            <w:proofErr w:type="spellStart"/>
            <w:r w:rsidR="007429BA">
              <w:t>monoecious</w:t>
            </w:r>
            <w:proofErr w:type="spellEnd"/>
            <w:r w:rsidR="007429BA">
              <w:t>.  The bark is shaggy, red brown, and exfoliates.</w:t>
            </w:r>
          </w:p>
        </w:tc>
      </w:tr>
    </w:tbl>
    <w:p w:rsidR="00916219" w:rsidRDefault="00916219" w:rsidP="00072614"/>
    <w:p w:rsidR="00072614" w:rsidRDefault="00072614" w:rsidP="00072614"/>
    <w:p w:rsidR="006C3800" w:rsidRDefault="006C3800" w:rsidP="00072614">
      <w:pPr>
        <w:sectPr w:rsidR="006C3800" w:rsidSect="00E36929">
          <w:pgSz w:w="12240" w:h="15840"/>
          <w:pgMar w:top="2160" w:right="1080" w:bottom="720" w:left="108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88"/>
        <w:gridCol w:w="4788"/>
      </w:tblGrid>
      <w:tr w:rsidR="007429BA" w:rsidTr="00072614">
        <w:tc>
          <w:tcPr>
            <w:tcW w:w="4788" w:type="dxa"/>
          </w:tcPr>
          <w:p w:rsidR="007429BA" w:rsidRDefault="007429BA" w:rsidP="00072614">
            <w:r w:rsidRPr="007429BA">
              <w:rPr>
                <w:noProof/>
              </w:rPr>
              <w:lastRenderedPageBreak/>
              <w:drawing>
                <wp:anchor distT="0" distB="0" distL="114300" distR="114300" simplePos="0" relativeHeight="251728896" behindDoc="1" locked="0" layoutInCell="1" allowOverlap="1">
                  <wp:simplePos x="0" y="0"/>
                  <wp:positionH relativeFrom="margin">
                    <wp:posOffset>209323</wp:posOffset>
                  </wp:positionH>
                  <wp:positionV relativeFrom="margin">
                    <wp:posOffset>344606</wp:posOffset>
                  </wp:positionV>
                  <wp:extent cx="2366294" cy="2885876"/>
                  <wp:effectExtent l="247650" t="228600" r="224506" b="200224"/>
                  <wp:wrapSquare wrapText="bothSides"/>
                  <wp:docPr id="75" name="Picture 75" descr="C:\Documents and Settings\mikulanv\My Documents\Northern Oklahoma College\NOC_Tree_photos\Arborvit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Documents and Settings\mikulanv\My Documents\Northern Oklahoma College\NOC_Tree_photos\Arborvitae.jpg"/>
                          <pic:cNvPicPr>
                            <a:picLocks noChangeAspect="1" noChangeArrowheads="1"/>
                          </pic:cNvPicPr>
                        </pic:nvPicPr>
                        <pic:blipFill>
                          <a:blip r:embed="rId45" cstate="screen"/>
                          <a:srcRect/>
                          <a:stretch>
                            <a:fillRect/>
                          </a:stretch>
                        </pic:blipFill>
                        <pic:spPr bwMode="auto">
                          <a:xfrm>
                            <a:off x="0" y="0"/>
                            <a:ext cx="2366294" cy="2885876"/>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tc>
        <w:tc>
          <w:tcPr>
            <w:tcW w:w="4788" w:type="dxa"/>
          </w:tcPr>
          <w:p w:rsidR="007429BA" w:rsidRPr="002B2721" w:rsidRDefault="007429BA" w:rsidP="000B0C1E">
            <w:pPr>
              <w:pStyle w:val="headingitalic"/>
              <w:spacing w:before="240"/>
              <w:rPr>
                <w:color w:val="6C9355"/>
              </w:rPr>
            </w:pPr>
            <w:bookmarkStart w:id="31" w:name="_Toc331401572"/>
            <w:proofErr w:type="spellStart"/>
            <w:r w:rsidRPr="002B2721">
              <w:rPr>
                <w:color w:val="6C9355"/>
              </w:rPr>
              <w:t>Thuja</w:t>
            </w:r>
            <w:proofErr w:type="spellEnd"/>
            <w:r w:rsidRPr="002B2721">
              <w:rPr>
                <w:color w:val="6C9355"/>
              </w:rPr>
              <w:t xml:space="preserve"> </w:t>
            </w:r>
            <w:proofErr w:type="spellStart"/>
            <w:r w:rsidRPr="002B2721">
              <w:rPr>
                <w:color w:val="6C9355"/>
              </w:rPr>
              <w:t>occidentalis</w:t>
            </w:r>
            <w:bookmarkEnd w:id="31"/>
            <w:proofErr w:type="spellEnd"/>
          </w:p>
          <w:p w:rsidR="007429BA" w:rsidRPr="00DF38B1" w:rsidRDefault="007429BA" w:rsidP="000B0C1E">
            <w:pPr>
              <w:pStyle w:val="TOC2"/>
            </w:pPr>
            <w:r>
              <w:t>American Arborvitae</w:t>
            </w:r>
          </w:p>
          <w:p w:rsidR="007429BA" w:rsidRDefault="007429BA" w:rsidP="00072614">
            <w:pPr>
              <w:pStyle w:val="ListParagraph"/>
              <w:numPr>
                <w:ilvl w:val="0"/>
                <w:numId w:val="1"/>
              </w:numPr>
            </w:pPr>
            <w:r w:rsidRPr="00DD45B0">
              <w:rPr>
                <w:b/>
              </w:rPr>
              <w:t>Family</w:t>
            </w:r>
            <w:r>
              <w:t xml:space="preserve"> – </w:t>
            </w:r>
            <w:proofErr w:type="spellStart"/>
            <w:r>
              <w:t>Cupressaceae</w:t>
            </w:r>
            <w:proofErr w:type="spellEnd"/>
          </w:p>
          <w:p w:rsidR="007429BA" w:rsidRDefault="007429BA" w:rsidP="00072614">
            <w:pPr>
              <w:pStyle w:val="ListParagraph"/>
              <w:numPr>
                <w:ilvl w:val="0"/>
                <w:numId w:val="1"/>
              </w:numPr>
            </w:pPr>
            <w:r w:rsidRPr="00DD45B0">
              <w:rPr>
                <w:b/>
              </w:rPr>
              <w:t>Hardiness Zone</w:t>
            </w:r>
            <w:r>
              <w:t xml:space="preserve"> - USDA Zones 2 - 7</w:t>
            </w:r>
          </w:p>
          <w:p w:rsidR="007429BA" w:rsidRDefault="007429BA" w:rsidP="00072614">
            <w:pPr>
              <w:pStyle w:val="ListParagraph"/>
              <w:numPr>
                <w:ilvl w:val="0"/>
                <w:numId w:val="1"/>
              </w:numPr>
            </w:pPr>
            <w:r w:rsidRPr="00DD45B0">
              <w:rPr>
                <w:b/>
              </w:rPr>
              <w:t>Exposure</w:t>
            </w:r>
            <w:r>
              <w:t xml:space="preserve"> - Full sun to part shade</w:t>
            </w:r>
          </w:p>
          <w:p w:rsidR="007429BA" w:rsidRPr="000418F0" w:rsidRDefault="007429BA" w:rsidP="00072614">
            <w:pPr>
              <w:pStyle w:val="ListParagraph"/>
              <w:numPr>
                <w:ilvl w:val="0"/>
                <w:numId w:val="1"/>
              </w:numPr>
            </w:pPr>
            <w:r w:rsidRPr="00DD45B0">
              <w:rPr>
                <w:b/>
              </w:rPr>
              <w:t>Soil Type</w:t>
            </w:r>
            <w:r>
              <w:t xml:space="preserve"> - Thrives in well-drained soil</w:t>
            </w:r>
          </w:p>
          <w:p w:rsidR="007429BA" w:rsidRDefault="007429BA" w:rsidP="00072614">
            <w:pPr>
              <w:pStyle w:val="ListParagraph"/>
              <w:numPr>
                <w:ilvl w:val="0"/>
                <w:numId w:val="1"/>
              </w:numPr>
            </w:pPr>
            <w:r w:rsidRPr="00DD45B0">
              <w:rPr>
                <w:b/>
              </w:rPr>
              <w:t>Description</w:t>
            </w:r>
            <w:r>
              <w:t xml:space="preserve"> - Evergreen native of Eastern US can grow to 30 to 60 f</w:t>
            </w:r>
            <w:r w:rsidR="00423B71">
              <w:t>ee</w:t>
            </w:r>
            <w:r>
              <w:t>t in height and with a 10 to 20 f</w:t>
            </w:r>
            <w:r w:rsidR="00423B71">
              <w:t>oo</w:t>
            </w:r>
            <w:r>
              <w:t xml:space="preserve">t spread.  Green to yellow green foliage grows in sprays.  Half to three quarter inch cones eventually turn brown.  Spring flowers are </w:t>
            </w:r>
            <w:proofErr w:type="spellStart"/>
            <w:r>
              <w:t>monoecious</w:t>
            </w:r>
            <w:proofErr w:type="spellEnd"/>
            <w:r>
              <w:t xml:space="preserve"> and inconspicuous.  The bark is red brown, furrowed, and exfoliates.</w:t>
            </w:r>
          </w:p>
        </w:tc>
      </w:tr>
    </w:tbl>
    <w:p w:rsidR="007429BA" w:rsidRDefault="007429BA" w:rsidP="000726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88"/>
        <w:gridCol w:w="4788"/>
      </w:tblGrid>
      <w:tr w:rsidR="007429BA" w:rsidTr="00072614">
        <w:tc>
          <w:tcPr>
            <w:tcW w:w="4788" w:type="dxa"/>
          </w:tcPr>
          <w:p w:rsidR="007429BA" w:rsidRDefault="007429BA" w:rsidP="00072614">
            <w:r w:rsidRPr="007429BA">
              <w:rPr>
                <w:noProof/>
              </w:rPr>
              <w:drawing>
                <wp:anchor distT="0" distB="0" distL="114300" distR="114300" simplePos="0" relativeHeight="251730944" behindDoc="1" locked="0" layoutInCell="1" allowOverlap="1">
                  <wp:simplePos x="0" y="0"/>
                  <wp:positionH relativeFrom="margin">
                    <wp:posOffset>175999</wp:posOffset>
                  </wp:positionH>
                  <wp:positionV relativeFrom="margin">
                    <wp:posOffset>133767</wp:posOffset>
                  </wp:positionV>
                  <wp:extent cx="2366294" cy="2887146"/>
                  <wp:effectExtent l="247650" t="228600" r="224506" b="218004"/>
                  <wp:wrapSquare wrapText="bothSides"/>
                  <wp:docPr id="178" name="Picture 18" descr="American Basswood Lin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ican Basswood Linden.jpg"/>
                          <pic:cNvPicPr/>
                        </pic:nvPicPr>
                        <pic:blipFill>
                          <a:blip r:embed="rId46" cstate="screen"/>
                          <a:srcRect/>
                          <a:stretch>
                            <a:fillRect/>
                          </a:stretch>
                        </pic:blipFill>
                        <pic:spPr>
                          <a:xfrm>
                            <a:off x="0" y="0"/>
                            <a:ext cx="2366294" cy="2887146"/>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tc>
        <w:tc>
          <w:tcPr>
            <w:tcW w:w="4788" w:type="dxa"/>
          </w:tcPr>
          <w:p w:rsidR="007429BA" w:rsidRPr="002B2721" w:rsidRDefault="007429BA" w:rsidP="000B0C1E">
            <w:pPr>
              <w:pStyle w:val="headingitalic"/>
              <w:spacing w:before="240"/>
              <w:rPr>
                <w:color w:val="6C9355"/>
              </w:rPr>
            </w:pPr>
            <w:bookmarkStart w:id="32" w:name="_Toc331401573"/>
            <w:proofErr w:type="spellStart"/>
            <w:r w:rsidRPr="002B2721">
              <w:rPr>
                <w:color w:val="6C9355"/>
              </w:rPr>
              <w:t>Tilia</w:t>
            </w:r>
            <w:proofErr w:type="spellEnd"/>
            <w:r w:rsidRPr="002B2721">
              <w:rPr>
                <w:color w:val="6C9355"/>
              </w:rPr>
              <w:t xml:space="preserve"> </w:t>
            </w:r>
            <w:proofErr w:type="spellStart"/>
            <w:r w:rsidRPr="002B2721">
              <w:rPr>
                <w:color w:val="6C9355"/>
              </w:rPr>
              <w:t>americana</w:t>
            </w:r>
            <w:bookmarkEnd w:id="32"/>
            <w:proofErr w:type="spellEnd"/>
          </w:p>
          <w:p w:rsidR="007429BA" w:rsidRPr="00DF38B1" w:rsidRDefault="007429BA" w:rsidP="000B0C1E">
            <w:pPr>
              <w:pStyle w:val="TOC2"/>
            </w:pPr>
            <w:r>
              <w:t>American Linden, Basswood</w:t>
            </w:r>
          </w:p>
          <w:p w:rsidR="007429BA" w:rsidRDefault="007429BA" w:rsidP="00072614">
            <w:pPr>
              <w:pStyle w:val="ListParagraph"/>
              <w:numPr>
                <w:ilvl w:val="0"/>
                <w:numId w:val="1"/>
              </w:numPr>
            </w:pPr>
            <w:r w:rsidRPr="00DD45B0">
              <w:rPr>
                <w:b/>
              </w:rPr>
              <w:t>Family</w:t>
            </w:r>
            <w:r>
              <w:t xml:space="preserve"> – </w:t>
            </w:r>
            <w:proofErr w:type="spellStart"/>
            <w:r>
              <w:t>Tiliaceae</w:t>
            </w:r>
            <w:proofErr w:type="spellEnd"/>
          </w:p>
          <w:p w:rsidR="007429BA" w:rsidRDefault="007429BA" w:rsidP="00072614">
            <w:pPr>
              <w:pStyle w:val="ListParagraph"/>
              <w:numPr>
                <w:ilvl w:val="0"/>
                <w:numId w:val="1"/>
              </w:numPr>
            </w:pPr>
            <w:r w:rsidRPr="00DD45B0">
              <w:rPr>
                <w:b/>
              </w:rPr>
              <w:t>Hardiness Zone</w:t>
            </w:r>
            <w:r>
              <w:t xml:space="preserve"> - USDA Zones 3 - 8</w:t>
            </w:r>
          </w:p>
          <w:p w:rsidR="007429BA" w:rsidRDefault="007429BA" w:rsidP="00072614">
            <w:pPr>
              <w:pStyle w:val="ListParagraph"/>
              <w:numPr>
                <w:ilvl w:val="0"/>
                <w:numId w:val="1"/>
              </w:numPr>
            </w:pPr>
            <w:r w:rsidRPr="00DD45B0">
              <w:rPr>
                <w:b/>
              </w:rPr>
              <w:t>Exposure</w:t>
            </w:r>
            <w:r>
              <w:t xml:space="preserve"> - Full sun to part shade</w:t>
            </w:r>
          </w:p>
          <w:p w:rsidR="007429BA" w:rsidRPr="000418F0" w:rsidRDefault="007429BA" w:rsidP="00072614">
            <w:pPr>
              <w:pStyle w:val="ListParagraph"/>
              <w:numPr>
                <w:ilvl w:val="0"/>
                <w:numId w:val="1"/>
              </w:numPr>
            </w:pPr>
            <w:r w:rsidRPr="00DD45B0">
              <w:rPr>
                <w:b/>
              </w:rPr>
              <w:t>Soil Type</w:t>
            </w:r>
            <w:r>
              <w:t xml:space="preserve"> - Prefers rich, moist soil</w:t>
            </w:r>
          </w:p>
          <w:p w:rsidR="007429BA" w:rsidRDefault="007429BA" w:rsidP="00072614">
            <w:pPr>
              <w:pStyle w:val="ListParagraph"/>
              <w:numPr>
                <w:ilvl w:val="0"/>
                <w:numId w:val="1"/>
              </w:numPr>
            </w:pPr>
            <w:r w:rsidRPr="00DD45B0">
              <w:rPr>
                <w:b/>
              </w:rPr>
              <w:t>Description</w:t>
            </w:r>
            <w:r>
              <w:t xml:space="preserve"> - Deciduous native of Eastern North America growing 40 to 60 f</w:t>
            </w:r>
            <w:r w:rsidR="00423B71">
              <w:t>ee</w:t>
            </w:r>
            <w:r>
              <w:t>t tall and 20 to 30 f</w:t>
            </w:r>
            <w:r w:rsidR="00423B71">
              <w:t>ee</w:t>
            </w:r>
            <w:r>
              <w:t>t wide.  Large ovate leaves are 4 to 6 in</w:t>
            </w:r>
            <w:r w:rsidR="00423B71">
              <w:t>ches</w:t>
            </w:r>
            <w:r>
              <w:t xml:space="preserve"> long with irregularly </w:t>
            </w:r>
            <w:proofErr w:type="spellStart"/>
            <w:r>
              <w:t>cordate</w:t>
            </w:r>
            <w:proofErr w:type="spellEnd"/>
            <w:r>
              <w:t xml:space="preserve"> bases.  Showy, fragrant summer flowers are white or yellow and perfect.  The bark is light to dark gray and can be furrowed, ridged, or scaly.</w:t>
            </w:r>
          </w:p>
        </w:tc>
      </w:tr>
    </w:tbl>
    <w:p w:rsidR="006C3800" w:rsidRDefault="006C3800" w:rsidP="00072614">
      <w:pPr>
        <w:sectPr w:rsidR="006C3800" w:rsidSect="00E36929">
          <w:pgSz w:w="12240" w:h="15840"/>
          <w:pgMar w:top="2160" w:right="1080" w:bottom="720" w:left="108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88"/>
        <w:gridCol w:w="4788"/>
      </w:tblGrid>
      <w:tr w:rsidR="007429BA" w:rsidTr="00072614">
        <w:tc>
          <w:tcPr>
            <w:tcW w:w="4788" w:type="dxa"/>
          </w:tcPr>
          <w:p w:rsidR="007429BA" w:rsidRDefault="007429BA" w:rsidP="00072614">
            <w:r w:rsidRPr="007429BA">
              <w:rPr>
                <w:noProof/>
              </w:rPr>
              <w:lastRenderedPageBreak/>
              <w:drawing>
                <wp:anchor distT="0" distB="0" distL="114300" distR="114300" simplePos="0" relativeHeight="251732992" behindDoc="1" locked="0" layoutInCell="1" allowOverlap="1">
                  <wp:simplePos x="0" y="0"/>
                  <wp:positionH relativeFrom="margin">
                    <wp:posOffset>175895</wp:posOffset>
                  </wp:positionH>
                  <wp:positionV relativeFrom="margin">
                    <wp:posOffset>234950</wp:posOffset>
                  </wp:positionV>
                  <wp:extent cx="2366645" cy="2883535"/>
                  <wp:effectExtent l="247650" t="228600" r="224155" b="202565"/>
                  <wp:wrapSquare wrapText="bothSides"/>
                  <wp:docPr id="182" name="webImgShrinked"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ImgShrinked" descr="Picture"/>
                          <pic:cNvPicPr>
                            <a:picLocks noChangeAspect="1" noChangeArrowheads="1"/>
                          </pic:cNvPicPr>
                        </pic:nvPicPr>
                        <pic:blipFill>
                          <a:blip r:embed="rId47" cstate="screen"/>
                          <a:srcRect/>
                          <a:stretch>
                            <a:fillRect/>
                          </a:stretch>
                        </pic:blipFill>
                        <pic:spPr bwMode="auto">
                          <a:xfrm>
                            <a:off x="0" y="0"/>
                            <a:ext cx="2366645" cy="288353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tc>
        <w:tc>
          <w:tcPr>
            <w:tcW w:w="4788" w:type="dxa"/>
          </w:tcPr>
          <w:p w:rsidR="007429BA" w:rsidRPr="002B2721" w:rsidRDefault="003E55B1" w:rsidP="000B0C1E">
            <w:pPr>
              <w:pStyle w:val="headingitalic"/>
              <w:spacing w:before="240"/>
              <w:rPr>
                <w:color w:val="6C9355"/>
              </w:rPr>
            </w:pPr>
            <w:bookmarkStart w:id="33" w:name="_Toc331401574"/>
            <w:proofErr w:type="spellStart"/>
            <w:r w:rsidRPr="002B2721">
              <w:rPr>
                <w:color w:val="6C9355"/>
              </w:rPr>
              <w:t>Ulmus</w:t>
            </w:r>
            <w:proofErr w:type="spellEnd"/>
            <w:r w:rsidR="007429BA" w:rsidRPr="002B2721">
              <w:rPr>
                <w:color w:val="6C9355"/>
              </w:rPr>
              <w:t xml:space="preserve"> </w:t>
            </w:r>
            <w:proofErr w:type="spellStart"/>
            <w:r w:rsidR="007429BA" w:rsidRPr="002B2721">
              <w:rPr>
                <w:color w:val="6C9355"/>
              </w:rPr>
              <w:t>americana</w:t>
            </w:r>
            <w:bookmarkEnd w:id="33"/>
            <w:proofErr w:type="spellEnd"/>
          </w:p>
          <w:p w:rsidR="007429BA" w:rsidRPr="00DF38B1" w:rsidRDefault="003E55B1" w:rsidP="000B0C1E">
            <w:pPr>
              <w:pStyle w:val="TOC2"/>
            </w:pPr>
            <w:r>
              <w:t>American elm</w:t>
            </w:r>
          </w:p>
          <w:p w:rsidR="007429BA" w:rsidRDefault="007429BA" w:rsidP="00072614">
            <w:pPr>
              <w:pStyle w:val="ListParagraph"/>
              <w:numPr>
                <w:ilvl w:val="0"/>
                <w:numId w:val="1"/>
              </w:numPr>
            </w:pPr>
            <w:r w:rsidRPr="00DD45B0">
              <w:rPr>
                <w:b/>
              </w:rPr>
              <w:t>Family</w:t>
            </w:r>
            <w:r>
              <w:t xml:space="preserve"> – </w:t>
            </w:r>
            <w:proofErr w:type="spellStart"/>
            <w:r w:rsidR="003E55B1" w:rsidRPr="00B20AFA">
              <w:t>Ulmaceae</w:t>
            </w:r>
            <w:proofErr w:type="spellEnd"/>
          </w:p>
          <w:p w:rsidR="007429BA" w:rsidRDefault="007429BA" w:rsidP="00072614">
            <w:pPr>
              <w:pStyle w:val="ListParagraph"/>
              <w:numPr>
                <w:ilvl w:val="0"/>
                <w:numId w:val="1"/>
              </w:numPr>
            </w:pPr>
            <w:r w:rsidRPr="00DD45B0">
              <w:rPr>
                <w:b/>
              </w:rPr>
              <w:t>Hardiness Zone</w:t>
            </w:r>
            <w:r>
              <w:t xml:space="preserve"> - </w:t>
            </w:r>
            <w:r w:rsidR="003E55B1">
              <w:t>USDA Zones 3 - 9</w:t>
            </w:r>
          </w:p>
          <w:p w:rsidR="007429BA" w:rsidRDefault="007429BA" w:rsidP="00072614">
            <w:pPr>
              <w:pStyle w:val="ListParagraph"/>
              <w:numPr>
                <w:ilvl w:val="0"/>
                <w:numId w:val="1"/>
              </w:numPr>
            </w:pPr>
            <w:r w:rsidRPr="00DD45B0">
              <w:rPr>
                <w:b/>
              </w:rPr>
              <w:t>Exposure</w:t>
            </w:r>
            <w:r>
              <w:t xml:space="preserve"> - Full sun to part shade</w:t>
            </w:r>
          </w:p>
          <w:p w:rsidR="007429BA" w:rsidRPr="000418F0" w:rsidRDefault="007429BA" w:rsidP="00072614">
            <w:pPr>
              <w:pStyle w:val="ListParagraph"/>
              <w:numPr>
                <w:ilvl w:val="0"/>
                <w:numId w:val="1"/>
              </w:numPr>
            </w:pPr>
            <w:r w:rsidRPr="00DD45B0">
              <w:rPr>
                <w:b/>
              </w:rPr>
              <w:t>Soil Type</w:t>
            </w:r>
            <w:r>
              <w:t xml:space="preserve"> - </w:t>
            </w:r>
            <w:r w:rsidR="003E55B1" w:rsidRPr="00B20AFA">
              <w:t>Performs best in rich, well-drained loam</w:t>
            </w:r>
          </w:p>
          <w:p w:rsidR="007429BA" w:rsidRDefault="007429BA" w:rsidP="00423B71">
            <w:pPr>
              <w:pStyle w:val="ListParagraph"/>
              <w:numPr>
                <w:ilvl w:val="0"/>
                <w:numId w:val="1"/>
              </w:numPr>
            </w:pPr>
            <w:r w:rsidRPr="00DD45B0">
              <w:rPr>
                <w:b/>
              </w:rPr>
              <w:t>Description</w:t>
            </w:r>
            <w:r>
              <w:t xml:space="preserve"> - </w:t>
            </w:r>
            <w:r w:rsidR="003E55B1" w:rsidRPr="00B20AFA">
              <w:t xml:space="preserve">Large, deciduous tree, native to North America. Leaves are alternate, simple, ovate to oblong, </w:t>
            </w:r>
            <w:r w:rsidR="00423B71">
              <w:t>three to five</w:t>
            </w:r>
            <w:r w:rsidR="003E55B1" w:rsidRPr="00B20AFA">
              <w:t xml:space="preserve"> inches long and </w:t>
            </w:r>
            <w:r w:rsidR="00423B71">
              <w:t>one to three</w:t>
            </w:r>
            <w:r w:rsidR="003E55B1" w:rsidRPr="00B20AFA">
              <w:t xml:space="preserve"> inches wide. Leaf margin is coarsely and sharply doubly serrate and base is conspicuously </w:t>
            </w:r>
            <w:proofErr w:type="spellStart"/>
            <w:r w:rsidR="003E55B1" w:rsidRPr="00B20AFA">
              <w:t>inequilateral</w:t>
            </w:r>
            <w:proofErr w:type="spellEnd"/>
            <w:r w:rsidR="003E55B1" w:rsidRPr="00B20AFA">
              <w:t xml:space="preserve">. Leaf surface is glossy, dark green and glabrous, paler and downy on the underside. Bark is a dark ashy gray with flat-topped ridges separated by diamond-shaped fissures. </w:t>
            </w:r>
            <w:proofErr w:type="spellStart"/>
            <w:r w:rsidR="003E55B1" w:rsidRPr="00B20AFA">
              <w:t>Monoecious</w:t>
            </w:r>
            <w:proofErr w:type="spellEnd"/>
            <w:r w:rsidR="003E55B1" w:rsidRPr="00B20AFA">
              <w:t xml:space="preserve"> flowers appear in small drooping clusters of </w:t>
            </w:r>
            <w:r w:rsidR="00423B71">
              <w:t>three to five</w:t>
            </w:r>
            <w:r w:rsidR="003E55B1" w:rsidRPr="00B20AFA">
              <w:t xml:space="preserve"> in early spring, before leaf bud.</w:t>
            </w:r>
          </w:p>
        </w:tc>
      </w:tr>
    </w:tbl>
    <w:p w:rsidR="007429BA" w:rsidRDefault="007429BA" w:rsidP="002B2721">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68"/>
        <w:gridCol w:w="4608"/>
      </w:tblGrid>
      <w:tr w:rsidR="002B2721" w:rsidTr="00D17463">
        <w:tc>
          <w:tcPr>
            <w:tcW w:w="4968" w:type="dxa"/>
          </w:tcPr>
          <w:p w:rsidR="002B2721" w:rsidRDefault="002B2721" w:rsidP="00326DAA">
            <w:r w:rsidRPr="003E55B1">
              <w:rPr>
                <w:noProof/>
              </w:rPr>
              <w:drawing>
                <wp:anchor distT="0" distB="0" distL="114300" distR="114300" simplePos="0" relativeHeight="251747328" behindDoc="1" locked="0" layoutInCell="1" allowOverlap="1">
                  <wp:simplePos x="0" y="0"/>
                  <wp:positionH relativeFrom="margin">
                    <wp:posOffset>-84455</wp:posOffset>
                  </wp:positionH>
                  <wp:positionV relativeFrom="margin">
                    <wp:posOffset>331470</wp:posOffset>
                  </wp:positionV>
                  <wp:extent cx="3029585" cy="2453005"/>
                  <wp:effectExtent l="0" t="514350" r="0" b="499745"/>
                  <wp:wrapSquare wrapText="bothSides"/>
                  <wp:docPr id="16" name="Picture 150" descr="C:\Documents and Settings\mikulanv\My Documents\Northern Oklahoma College\NOC_Tree_photos\Chinese E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Documents and Settings\mikulanv\My Documents\Northern Oklahoma College\NOC_Tree_photos\Chinese Elm.jpg"/>
                          <pic:cNvPicPr>
                            <a:picLocks noChangeAspect="1" noChangeArrowheads="1"/>
                          </pic:cNvPicPr>
                        </pic:nvPicPr>
                        <pic:blipFill>
                          <a:blip r:embed="rId48" cstate="print"/>
                          <a:srcRect/>
                          <a:stretch>
                            <a:fillRect/>
                          </a:stretch>
                        </pic:blipFill>
                        <pic:spPr bwMode="auto">
                          <a:xfrm rot="5400000">
                            <a:off x="0" y="0"/>
                            <a:ext cx="3029585" cy="245300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tc>
        <w:tc>
          <w:tcPr>
            <w:tcW w:w="4608" w:type="dxa"/>
          </w:tcPr>
          <w:p w:rsidR="002B2721" w:rsidRPr="002B2721" w:rsidRDefault="002B2721" w:rsidP="00326DAA">
            <w:pPr>
              <w:pStyle w:val="headingitalic"/>
              <w:spacing w:before="240"/>
              <w:rPr>
                <w:color w:val="6C9355"/>
              </w:rPr>
            </w:pPr>
            <w:bookmarkStart w:id="34" w:name="_Toc331401575"/>
            <w:proofErr w:type="spellStart"/>
            <w:r w:rsidRPr="002B2721">
              <w:rPr>
                <w:color w:val="6C9355"/>
              </w:rPr>
              <w:t>Ulmus</w:t>
            </w:r>
            <w:proofErr w:type="spellEnd"/>
            <w:r w:rsidRPr="002B2721">
              <w:rPr>
                <w:color w:val="6C9355"/>
              </w:rPr>
              <w:t xml:space="preserve"> </w:t>
            </w:r>
            <w:proofErr w:type="spellStart"/>
            <w:r w:rsidRPr="002B2721">
              <w:rPr>
                <w:color w:val="6C9355"/>
              </w:rPr>
              <w:t>parvifolia</w:t>
            </w:r>
            <w:bookmarkEnd w:id="34"/>
            <w:proofErr w:type="spellEnd"/>
          </w:p>
          <w:p w:rsidR="002B2721" w:rsidRPr="00DF38B1" w:rsidRDefault="002B2721" w:rsidP="00326DAA">
            <w:pPr>
              <w:pStyle w:val="TOC2"/>
            </w:pPr>
            <w:r>
              <w:t>Chinese elm</w:t>
            </w:r>
          </w:p>
          <w:p w:rsidR="002B2721" w:rsidRDefault="002B2721" w:rsidP="00326DAA">
            <w:pPr>
              <w:pStyle w:val="ListParagraph"/>
              <w:numPr>
                <w:ilvl w:val="0"/>
                <w:numId w:val="1"/>
              </w:numPr>
            </w:pPr>
            <w:r w:rsidRPr="00DD45B0">
              <w:rPr>
                <w:b/>
              </w:rPr>
              <w:t>Family</w:t>
            </w:r>
            <w:r>
              <w:t xml:space="preserve"> – </w:t>
            </w:r>
            <w:proofErr w:type="spellStart"/>
            <w:r w:rsidRPr="00B20AFA">
              <w:t>Ulmaceae</w:t>
            </w:r>
            <w:proofErr w:type="spellEnd"/>
          </w:p>
          <w:p w:rsidR="002B2721" w:rsidRDefault="002B2721" w:rsidP="00326DAA">
            <w:pPr>
              <w:pStyle w:val="ListParagraph"/>
              <w:numPr>
                <w:ilvl w:val="0"/>
                <w:numId w:val="1"/>
              </w:numPr>
            </w:pPr>
            <w:r w:rsidRPr="00DD45B0">
              <w:rPr>
                <w:b/>
              </w:rPr>
              <w:t>Hardiness Zone</w:t>
            </w:r>
            <w:r>
              <w:t xml:space="preserve"> - USDA Zones 5 - 9</w:t>
            </w:r>
          </w:p>
          <w:p w:rsidR="002B2721" w:rsidRDefault="002B2721" w:rsidP="00326DAA">
            <w:pPr>
              <w:pStyle w:val="ListParagraph"/>
              <w:numPr>
                <w:ilvl w:val="0"/>
                <w:numId w:val="1"/>
              </w:numPr>
            </w:pPr>
            <w:r w:rsidRPr="00DD45B0">
              <w:rPr>
                <w:b/>
              </w:rPr>
              <w:t>Exposure</w:t>
            </w:r>
            <w:r>
              <w:t xml:space="preserve"> - Full sun to part shade</w:t>
            </w:r>
          </w:p>
          <w:p w:rsidR="002B2721" w:rsidRPr="000418F0" w:rsidRDefault="002B2721" w:rsidP="00326DAA">
            <w:pPr>
              <w:pStyle w:val="ListParagraph"/>
              <w:numPr>
                <w:ilvl w:val="0"/>
                <w:numId w:val="1"/>
              </w:numPr>
            </w:pPr>
            <w:r w:rsidRPr="00DD45B0">
              <w:rPr>
                <w:b/>
              </w:rPr>
              <w:t>Soil Type</w:t>
            </w:r>
            <w:r>
              <w:t xml:space="preserve"> - Prefers moist soil</w:t>
            </w:r>
          </w:p>
          <w:p w:rsidR="002B2721" w:rsidRDefault="002B2721" w:rsidP="00423B71">
            <w:pPr>
              <w:pStyle w:val="ListParagraph"/>
              <w:numPr>
                <w:ilvl w:val="0"/>
                <w:numId w:val="1"/>
              </w:numPr>
            </w:pPr>
            <w:r w:rsidRPr="00DD45B0">
              <w:rPr>
                <w:b/>
              </w:rPr>
              <w:t>Description</w:t>
            </w:r>
            <w:r>
              <w:t xml:space="preserve"> - Fast growing evergreen to semi-deciduous native of Asia with eventual height and spread of 60 to 70 ft.  Thick, glossy, ovate to </w:t>
            </w:r>
            <w:proofErr w:type="spellStart"/>
            <w:r>
              <w:t>lanceolate</w:t>
            </w:r>
            <w:proofErr w:type="spellEnd"/>
            <w:r>
              <w:t xml:space="preserve"> foliage is </w:t>
            </w:r>
            <w:r w:rsidR="00423B71">
              <w:t>one to two</w:t>
            </w:r>
            <w:r>
              <w:t xml:space="preserve"> in</w:t>
            </w:r>
            <w:r w:rsidR="00423B71">
              <w:t>ches</w:t>
            </w:r>
            <w:r>
              <w:t xml:space="preserve"> long and half inch to three quarter inch wide.  Summer or fall flowers are </w:t>
            </w:r>
            <w:proofErr w:type="spellStart"/>
            <w:r>
              <w:t>monoecious</w:t>
            </w:r>
            <w:proofErr w:type="spellEnd"/>
            <w:r>
              <w:t xml:space="preserve"> and inconspicuous.  The smooth or scaly bark varies in color from brown, green, and gray.  Older trunks shed bark in patches.</w:t>
            </w:r>
          </w:p>
        </w:tc>
      </w:tr>
    </w:tbl>
    <w:p w:rsidR="002B2721" w:rsidRDefault="002B2721" w:rsidP="002B2721">
      <w:pPr>
        <w:spacing w:after="0" w:line="240" w:lineRule="auto"/>
      </w:pPr>
    </w:p>
    <w:sectPr w:rsidR="002B2721" w:rsidSect="00E36929">
      <w:pgSz w:w="12240" w:h="15840"/>
      <w:pgMar w:top="2160" w:right="1080" w:bottom="72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69B2" w:rsidRDefault="008E69B2" w:rsidP="00E36929">
      <w:pPr>
        <w:spacing w:after="0" w:line="240" w:lineRule="auto"/>
      </w:pPr>
      <w:r>
        <w:separator/>
      </w:r>
    </w:p>
  </w:endnote>
  <w:endnote w:type="continuationSeparator" w:id="0">
    <w:p w:rsidR="008E69B2" w:rsidRDefault="008E69B2" w:rsidP="00E369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Roman">
    <w:altName w:val="Times New Roman"/>
    <w:panose1 w:val="00000000000000000000"/>
    <w:charset w:val="00"/>
    <w:family w:val="auto"/>
    <w:notTrueType/>
    <w:pitch w:val="default"/>
    <w:sig w:usb0="03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Myriad-Bold">
    <w:altName w:val="Myriad Roman"/>
    <w:panose1 w:val="00000000000000000000"/>
    <w:charset w:val="4D"/>
    <w:family w:val="auto"/>
    <w:notTrueType/>
    <w:pitch w:val="default"/>
    <w:sig w:usb0="03000003" w:usb1="00000000" w:usb2="00000000" w:usb3="00000000" w:csb0="00000001" w:csb1="00000000"/>
  </w:font>
  <w:font w:name="Verdana-Bold">
    <w:altName w:val="Tahoma"/>
    <w:charset w:val="00"/>
    <w:family w:val="auto"/>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Verdana-Italic">
    <w:altName w:val="Tahoma"/>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2627" w:rsidRPr="00803231" w:rsidRDefault="00712627" w:rsidP="00E36929">
    <w:pPr>
      <w:pStyle w:val="Footer"/>
      <w:pBdr>
        <w:top w:val="single" w:sz="4" w:space="1" w:color="E0D89B"/>
      </w:pBdr>
      <w:tabs>
        <w:tab w:val="clear" w:pos="4680"/>
        <w:tab w:val="clear" w:pos="9360"/>
        <w:tab w:val="center" w:pos="5040"/>
        <w:tab w:val="right" w:pos="10080"/>
      </w:tabs>
    </w:pPr>
    <w:r w:rsidRPr="00964EDA">
      <w:rPr>
        <w:rFonts w:ascii="Verdana" w:hAnsi="Verdana" w:cs="Verdana"/>
        <w:b/>
        <w:color w:val="006631"/>
        <w:sz w:val="18"/>
        <w:szCs w:val="18"/>
      </w:rPr>
      <w:t xml:space="preserve">Davey </w:t>
    </w:r>
    <w:r w:rsidRPr="00563AC3">
      <w:rPr>
        <w:rFonts w:ascii="Verdana" w:hAnsi="Verdana" w:cs="Verdana"/>
        <w:b/>
        <w:color w:val="006631"/>
        <w:sz w:val="18"/>
        <w:szCs w:val="18"/>
      </w:rPr>
      <w:t>Resource</w:t>
    </w:r>
    <w:r w:rsidRPr="00964EDA">
      <w:rPr>
        <w:rFonts w:ascii="Verdana" w:hAnsi="Verdana" w:cs="Verdana"/>
        <w:b/>
        <w:color w:val="006631"/>
        <w:sz w:val="18"/>
        <w:szCs w:val="18"/>
      </w:rPr>
      <w:t xml:space="preserve"> Group</w:t>
    </w:r>
    <w:r>
      <w:rPr>
        <w:rFonts w:ascii="Verdana" w:hAnsi="Verdana" w:cs="Verdana"/>
        <w:b/>
        <w:color w:val="006631"/>
        <w:sz w:val="18"/>
        <w:szCs w:val="18"/>
      </w:rPr>
      <w:tab/>
    </w:r>
    <w:r w:rsidRPr="00E66AD4">
      <w:rPr>
        <w:rFonts w:ascii="Verdana" w:hAnsi="Verdana" w:cs="Verdana"/>
        <w:b/>
        <w:color w:val="006631"/>
        <w:sz w:val="18"/>
        <w:szCs w:val="18"/>
      </w:rPr>
      <w:fldChar w:fldCharType="begin"/>
    </w:r>
    <w:r w:rsidRPr="00E66AD4">
      <w:rPr>
        <w:rFonts w:ascii="Verdana" w:hAnsi="Verdana" w:cs="Verdana"/>
        <w:b/>
        <w:color w:val="006631"/>
        <w:sz w:val="18"/>
        <w:szCs w:val="18"/>
      </w:rPr>
      <w:instrText xml:space="preserve"> PAGE   \* MERGEFORMAT </w:instrText>
    </w:r>
    <w:r w:rsidRPr="00E66AD4">
      <w:rPr>
        <w:rFonts w:ascii="Verdana" w:hAnsi="Verdana" w:cs="Verdana"/>
        <w:b/>
        <w:color w:val="006631"/>
        <w:sz w:val="18"/>
        <w:szCs w:val="18"/>
      </w:rPr>
      <w:fldChar w:fldCharType="separate"/>
    </w:r>
    <w:r w:rsidR="004B43F3">
      <w:rPr>
        <w:rFonts w:ascii="Verdana" w:hAnsi="Verdana" w:cs="Verdana"/>
        <w:b/>
        <w:noProof/>
        <w:color w:val="006631"/>
        <w:sz w:val="18"/>
        <w:szCs w:val="18"/>
      </w:rPr>
      <w:t>14</w:t>
    </w:r>
    <w:r w:rsidRPr="00E66AD4">
      <w:rPr>
        <w:rFonts w:ascii="Verdana" w:hAnsi="Verdana" w:cs="Verdana"/>
        <w:b/>
        <w:color w:val="006631"/>
        <w:sz w:val="18"/>
        <w:szCs w:val="18"/>
      </w:rPr>
      <w:fldChar w:fldCharType="end"/>
    </w:r>
    <w:r>
      <w:rPr>
        <w:rFonts w:ascii="Verdana" w:hAnsi="Verdana" w:cs="Verdana"/>
        <w:b/>
        <w:color w:val="006631"/>
        <w:sz w:val="18"/>
        <w:szCs w:val="18"/>
      </w:rPr>
      <w:tab/>
      <w:t>July, 2012</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2627" w:rsidRPr="006B0D72" w:rsidRDefault="00712627" w:rsidP="00E36929">
    <w:pPr>
      <w:pStyle w:val="Footer"/>
      <w:pBdr>
        <w:top w:val="single" w:sz="4" w:space="1" w:color="E0D89B"/>
      </w:pBdr>
      <w:tabs>
        <w:tab w:val="clear" w:pos="4680"/>
        <w:tab w:val="clear" w:pos="9360"/>
        <w:tab w:val="center" w:pos="5040"/>
        <w:tab w:val="right" w:pos="10080"/>
      </w:tabs>
    </w:pPr>
    <w:r w:rsidRPr="00964EDA">
      <w:rPr>
        <w:rFonts w:ascii="Verdana" w:hAnsi="Verdana" w:cs="Verdana"/>
        <w:b/>
        <w:color w:val="006631"/>
        <w:sz w:val="18"/>
        <w:szCs w:val="18"/>
      </w:rPr>
      <w:t xml:space="preserve">Davey </w:t>
    </w:r>
    <w:r w:rsidRPr="00563AC3">
      <w:rPr>
        <w:rFonts w:ascii="Verdana" w:hAnsi="Verdana" w:cs="Verdana"/>
        <w:b/>
        <w:color w:val="006631"/>
        <w:sz w:val="18"/>
        <w:szCs w:val="18"/>
      </w:rPr>
      <w:t>Resource</w:t>
    </w:r>
    <w:r w:rsidRPr="00964EDA">
      <w:rPr>
        <w:rFonts w:ascii="Verdana" w:hAnsi="Verdana" w:cs="Verdana"/>
        <w:b/>
        <w:color w:val="006631"/>
        <w:sz w:val="18"/>
        <w:szCs w:val="18"/>
      </w:rPr>
      <w:t xml:space="preserve"> Group</w:t>
    </w:r>
    <w:r>
      <w:rPr>
        <w:rFonts w:ascii="Verdana" w:hAnsi="Verdana" w:cs="Verdana"/>
        <w:b/>
        <w:color w:val="006631"/>
        <w:sz w:val="18"/>
        <w:szCs w:val="18"/>
      </w:rPr>
      <w:tab/>
    </w:r>
    <w:r w:rsidRPr="00E66AD4">
      <w:rPr>
        <w:rFonts w:ascii="Verdana" w:hAnsi="Verdana" w:cs="Verdana"/>
        <w:b/>
        <w:color w:val="006631"/>
        <w:sz w:val="18"/>
        <w:szCs w:val="18"/>
      </w:rPr>
      <w:fldChar w:fldCharType="begin"/>
    </w:r>
    <w:r w:rsidRPr="00E66AD4">
      <w:rPr>
        <w:rFonts w:ascii="Verdana" w:hAnsi="Verdana" w:cs="Verdana"/>
        <w:b/>
        <w:color w:val="006631"/>
        <w:sz w:val="18"/>
        <w:szCs w:val="18"/>
      </w:rPr>
      <w:instrText xml:space="preserve"> PAGE   \* MERGEFORMAT </w:instrText>
    </w:r>
    <w:r w:rsidRPr="00E66AD4">
      <w:rPr>
        <w:rFonts w:ascii="Verdana" w:hAnsi="Verdana" w:cs="Verdana"/>
        <w:b/>
        <w:color w:val="006631"/>
        <w:sz w:val="18"/>
        <w:szCs w:val="18"/>
      </w:rPr>
      <w:fldChar w:fldCharType="separate"/>
    </w:r>
    <w:r>
      <w:rPr>
        <w:rFonts w:ascii="Verdana" w:hAnsi="Verdana" w:cs="Verdana"/>
        <w:b/>
        <w:noProof/>
        <w:color w:val="006631"/>
        <w:sz w:val="18"/>
        <w:szCs w:val="18"/>
      </w:rPr>
      <w:t>2</w:t>
    </w:r>
    <w:r w:rsidRPr="00E66AD4">
      <w:rPr>
        <w:rFonts w:ascii="Verdana" w:hAnsi="Verdana" w:cs="Verdana"/>
        <w:b/>
        <w:color w:val="006631"/>
        <w:sz w:val="18"/>
        <w:szCs w:val="18"/>
      </w:rPr>
      <w:fldChar w:fldCharType="end"/>
    </w:r>
    <w:r>
      <w:rPr>
        <w:rFonts w:ascii="Verdana" w:hAnsi="Verdana" w:cs="Verdana"/>
        <w:b/>
        <w:color w:val="006631"/>
        <w:sz w:val="18"/>
        <w:szCs w:val="18"/>
      </w:rPr>
      <w:tab/>
      <w:t>March, 2011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69B2" w:rsidRDefault="008E69B2" w:rsidP="00E36929">
      <w:pPr>
        <w:spacing w:after="0" w:line="240" w:lineRule="auto"/>
      </w:pPr>
      <w:r>
        <w:separator/>
      </w:r>
    </w:p>
  </w:footnote>
  <w:footnote w:type="continuationSeparator" w:id="0">
    <w:p w:rsidR="008E69B2" w:rsidRDefault="008E69B2" w:rsidP="00E3692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2627" w:rsidRPr="005F2FDC" w:rsidRDefault="00712627">
    <w:pPr>
      <w:pStyle w:val="Header"/>
      <w:rPr>
        <w:b/>
      </w:rPr>
    </w:pPr>
    <w:r>
      <w:rPr>
        <w:noProof/>
      </w:rPr>
      <w:drawing>
        <wp:anchor distT="0" distB="0" distL="114300" distR="114300" simplePos="0" relativeHeight="251660288" behindDoc="0" locked="0" layoutInCell="1" allowOverlap="1">
          <wp:simplePos x="0" y="0"/>
          <wp:positionH relativeFrom="margin">
            <wp:align>left</wp:align>
          </wp:positionH>
          <wp:positionV relativeFrom="paragraph">
            <wp:posOffset>-125730</wp:posOffset>
          </wp:positionV>
          <wp:extent cx="657225" cy="781050"/>
          <wp:effectExtent l="0" t="0" r="0" b="0"/>
          <wp:wrapTight wrapText="bothSides">
            <wp:wrapPolygon edited="0">
              <wp:start x="8765" y="527"/>
              <wp:lineTo x="2504" y="3688"/>
              <wp:lineTo x="0" y="13171"/>
              <wp:lineTo x="1878" y="20020"/>
              <wp:lineTo x="6261" y="20020"/>
              <wp:lineTo x="16904" y="20020"/>
              <wp:lineTo x="20661" y="20020"/>
              <wp:lineTo x="20661" y="17912"/>
              <wp:lineTo x="18157" y="17385"/>
              <wp:lineTo x="21287" y="12117"/>
              <wp:lineTo x="21287" y="5795"/>
              <wp:lineTo x="16904" y="527"/>
              <wp:lineTo x="13148" y="527"/>
              <wp:lineTo x="8765" y="527"/>
            </wp:wrapPolygon>
          </wp:wrapTight>
          <wp:docPr id="10" name="Picture 3" descr="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ee"/>
                  <pic:cNvPicPr>
                    <a:picLocks noChangeAspect="1" noChangeArrowheads="1"/>
                  </pic:cNvPicPr>
                </pic:nvPicPr>
                <pic:blipFill>
                  <a:blip r:embed="rId1"/>
                  <a:srcRect/>
                  <a:stretch>
                    <a:fillRect/>
                  </a:stretch>
                </pic:blipFill>
                <pic:spPr bwMode="auto">
                  <a:xfrm>
                    <a:off x="0" y="0"/>
                    <a:ext cx="657225" cy="781050"/>
                  </a:xfrm>
                  <a:prstGeom prst="rect">
                    <a:avLst/>
                  </a:prstGeom>
                  <a:noFill/>
                </pic:spPr>
              </pic:pic>
            </a:graphicData>
          </a:graphic>
        </wp:anchor>
      </w:drawing>
    </w:r>
    <w:r>
      <w:rPr>
        <w:noProof/>
      </w:rPr>
      <w:drawing>
        <wp:anchor distT="0" distB="0" distL="114300" distR="114300" simplePos="0" relativeHeight="251659264" behindDoc="1" locked="0" layoutInCell="1" allowOverlap="1">
          <wp:simplePos x="0" y="0"/>
          <wp:positionH relativeFrom="margin">
            <wp:align>center</wp:align>
          </wp:positionH>
          <wp:positionV relativeFrom="paragraph">
            <wp:posOffset>-373380</wp:posOffset>
          </wp:positionV>
          <wp:extent cx="7305675" cy="1114425"/>
          <wp:effectExtent l="19050" t="0" r="0" b="0"/>
          <wp:wrapTight wrapText="bothSides">
            <wp:wrapPolygon edited="0">
              <wp:start x="-56" y="0"/>
              <wp:lineTo x="-56" y="21094"/>
              <wp:lineTo x="21581" y="21094"/>
              <wp:lineTo x="21581" y="0"/>
              <wp:lineTo x="-56" y="0"/>
            </wp:wrapPolygon>
          </wp:wrapTight>
          <wp:docPr id="14" name="Picture 4" descr="head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er2"/>
                  <pic:cNvPicPr>
                    <a:picLocks noChangeAspect="1" noChangeArrowheads="1"/>
                  </pic:cNvPicPr>
                </pic:nvPicPr>
                <pic:blipFill>
                  <a:blip r:embed="rId2"/>
                  <a:srcRect l="2544" t="10703" r="3552" b="28703"/>
                  <a:stretch>
                    <a:fillRect/>
                  </a:stretch>
                </pic:blipFill>
                <pic:spPr bwMode="auto">
                  <a:xfrm>
                    <a:off x="0" y="0"/>
                    <a:ext cx="7302500" cy="1111885"/>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4E50E7"/>
    <w:multiLevelType w:val="hybridMultilevel"/>
    <w:tmpl w:val="FE9EB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DD45B0"/>
    <w:rsid w:val="00005146"/>
    <w:rsid w:val="000060EF"/>
    <w:rsid w:val="00011465"/>
    <w:rsid w:val="00015271"/>
    <w:rsid w:val="00016076"/>
    <w:rsid w:val="000357DF"/>
    <w:rsid w:val="00036FBA"/>
    <w:rsid w:val="000410D8"/>
    <w:rsid w:val="000418F0"/>
    <w:rsid w:val="000422FB"/>
    <w:rsid w:val="000456B9"/>
    <w:rsid w:val="00050975"/>
    <w:rsid w:val="00070508"/>
    <w:rsid w:val="00072614"/>
    <w:rsid w:val="0007703C"/>
    <w:rsid w:val="00092997"/>
    <w:rsid w:val="000A3234"/>
    <w:rsid w:val="000B0C1E"/>
    <w:rsid w:val="000B427F"/>
    <w:rsid w:val="000C5F79"/>
    <w:rsid w:val="000C68A2"/>
    <w:rsid w:val="000D40C6"/>
    <w:rsid w:val="000E029B"/>
    <w:rsid w:val="000E0646"/>
    <w:rsid w:val="000E70AF"/>
    <w:rsid w:val="000F7A24"/>
    <w:rsid w:val="000F7DB6"/>
    <w:rsid w:val="001005B9"/>
    <w:rsid w:val="00110F84"/>
    <w:rsid w:val="001153D1"/>
    <w:rsid w:val="00116710"/>
    <w:rsid w:val="00117051"/>
    <w:rsid w:val="001276E9"/>
    <w:rsid w:val="0016483A"/>
    <w:rsid w:val="0017103C"/>
    <w:rsid w:val="00175ED5"/>
    <w:rsid w:val="00176670"/>
    <w:rsid w:val="001774B5"/>
    <w:rsid w:val="0018410A"/>
    <w:rsid w:val="00185C43"/>
    <w:rsid w:val="00186957"/>
    <w:rsid w:val="00187BF1"/>
    <w:rsid w:val="001A2E0F"/>
    <w:rsid w:val="001A33CD"/>
    <w:rsid w:val="001B2383"/>
    <w:rsid w:val="001B50C6"/>
    <w:rsid w:val="001C05E1"/>
    <w:rsid w:val="001C7847"/>
    <w:rsid w:val="001D165E"/>
    <w:rsid w:val="001D4BA2"/>
    <w:rsid w:val="001D73C4"/>
    <w:rsid w:val="001E275F"/>
    <w:rsid w:val="001E36AE"/>
    <w:rsid w:val="001E415E"/>
    <w:rsid w:val="001E55DA"/>
    <w:rsid w:val="001E7E80"/>
    <w:rsid w:val="001F1ECE"/>
    <w:rsid w:val="001F7F32"/>
    <w:rsid w:val="00206DE1"/>
    <w:rsid w:val="00220FB1"/>
    <w:rsid w:val="002269C3"/>
    <w:rsid w:val="00240E48"/>
    <w:rsid w:val="0025329A"/>
    <w:rsid w:val="00255D2C"/>
    <w:rsid w:val="002578E0"/>
    <w:rsid w:val="00272466"/>
    <w:rsid w:val="002774E8"/>
    <w:rsid w:val="00282CCA"/>
    <w:rsid w:val="00286183"/>
    <w:rsid w:val="00290BF5"/>
    <w:rsid w:val="002A1337"/>
    <w:rsid w:val="002B017E"/>
    <w:rsid w:val="002B0553"/>
    <w:rsid w:val="002B1AC2"/>
    <w:rsid w:val="002B2721"/>
    <w:rsid w:val="002B7F12"/>
    <w:rsid w:val="002C7A59"/>
    <w:rsid w:val="002F0B09"/>
    <w:rsid w:val="002F2766"/>
    <w:rsid w:val="002F33B7"/>
    <w:rsid w:val="002F3558"/>
    <w:rsid w:val="002F3BDF"/>
    <w:rsid w:val="002F7919"/>
    <w:rsid w:val="00302862"/>
    <w:rsid w:val="00304C61"/>
    <w:rsid w:val="00306198"/>
    <w:rsid w:val="00313466"/>
    <w:rsid w:val="00315029"/>
    <w:rsid w:val="00315297"/>
    <w:rsid w:val="00320692"/>
    <w:rsid w:val="003214D5"/>
    <w:rsid w:val="00324B86"/>
    <w:rsid w:val="0032596F"/>
    <w:rsid w:val="003266ED"/>
    <w:rsid w:val="00326DAA"/>
    <w:rsid w:val="003304F8"/>
    <w:rsid w:val="00336769"/>
    <w:rsid w:val="00336E68"/>
    <w:rsid w:val="00336E95"/>
    <w:rsid w:val="00340F75"/>
    <w:rsid w:val="003444BD"/>
    <w:rsid w:val="00344844"/>
    <w:rsid w:val="00345496"/>
    <w:rsid w:val="00347E04"/>
    <w:rsid w:val="00350A28"/>
    <w:rsid w:val="00364C99"/>
    <w:rsid w:val="003672EE"/>
    <w:rsid w:val="0037236F"/>
    <w:rsid w:val="00372DA8"/>
    <w:rsid w:val="0038255E"/>
    <w:rsid w:val="00383032"/>
    <w:rsid w:val="00385F9A"/>
    <w:rsid w:val="00386996"/>
    <w:rsid w:val="003924AE"/>
    <w:rsid w:val="00392CCE"/>
    <w:rsid w:val="00394169"/>
    <w:rsid w:val="00397AFA"/>
    <w:rsid w:val="00397C47"/>
    <w:rsid w:val="003A0916"/>
    <w:rsid w:val="003A3356"/>
    <w:rsid w:val="003A6BAA"/>
    <w:rsid w:val="003A7127"/>
    <w:rsid w:val="003B1BAA"/>
    <w:rsid w:val="003C394C"/>
    <w:rsid w:val="003C4EB1"/>
    <w:rsid w:val="003C56E0"/>
    <w:rsid w:val="003D7E26"/>
    <w:rsid w:val="003E501E"/>
    <w:rsid w:val="003E55B1"/>
    <w:rsid w:val="003E6889"/>
    <w:rsid w:val="003E72E2"/>
    <w:rsid w:val="003F1C3D"/>
    <w:rsid w:val="003F2EF1"/>
    <w:rsid w:val="003F59B9"/>
    <w:rsid w:val="003F677F"/>
    <w:rsid w:val="00406A8E"/>
    <w:rsid w:val="00407C57"/>
    <w:rsid w:val="0041563E"/>
    <w:rsid w:val="00423B71"/>
    <w:rsid w:val="004304E8"/>
    <w:rsid w:val="0043325E"/>
    <w:rsid w:val="00433685"/>
    <w:rsid w:val="0043469C"/>
    <w:rsid w:val="00434D7A"/>
    <w:rsid w:val="00435AAD"/>
    <w:rsid w:val="00440FC4"/>
    <w:rsid w:val="004500BF"/>
    <w:rsid w:val="00454BF5"/>
    <w:rsid w:val="00457732"/>
    <w:rsid w:val="00457892"/>
    <w:rsid w:val="00465A46"/>
    <w:rsid w:val="0046677B"/>
    <w:rsid w:val="0047785E"/>
    <w:rsid w:val="004838B1"/>
    <w:rsid w:val="004A069B"/>
    <w:rsid w:val="004A2012"/>
    <w:rsid w:val="004B43F3"/>
    <w:rsid w:val="004C0276"/>
    <w:rsid w:val="004C4A59"/>
    <w:rsid w:val="004C76FA"/>
    <w:rsid w:val="004D26C1"/>
    <w:rsid w:val="004D7595"/>
    <w:rsid w:val="004E34E0"/>
    <w:rsid w:val="004F15CA"/>
    <w:rsid w:val="004F4204"/>
    <w:rsid w:val="004F6285"/>
    <w:rsid w:val="004F6D9C"/>
    <w:rsid w:val="00502AD9"/>
    <w:rsid w:val="00504D8B"/>
    <w:rsid w:val="0051612A"/>
    <w:rsid w:val="005235B2"/>
    <w:rsid w:val="0052371F"/>
    <w:rsid w:val="00525D67"/>
    <w:rsid w:val="0055395D"/>
    <w:rsid w:val="00560548"/>
    <w:rsid w:val="00562ED5"/>
    <w:rsid w:val="005732A5"/>
    <w:rsid w:val="005816BD"/>
    <w:rsid w:val="00587EB1"/>
    <w:rsid w:val="00596D68"/>
    <w:rsid w:val="005A46AF"/>
    <w:rsid w:val="005A4A8A"/>
    <w:rsid w:val="005B0C91"/>
    <w:rsid w:val="005B14D3"/>
    <w:rsid w:val="005B21A8"/>
    <w:rsid w:val="005C52AB"/>
    <w:rsid w:val="005C56E1"/>
    <w:rsid w:val="005C6605"/>
    <w:rsid w:val="005D4FDB"/>
    <w:rsid w:val="005F60CE"/>
    <w:rsid w:val="00600D67"/>
    <w:rsid w:val="00601BF1"/>
    <w:rsid w:val="00634597"/>
    <w:rsid w:val="0064233A"/>
    <w:rsid w:val="00645307"/>
    <w:rsid w:val="00664602"/>
    <w:rsid w:val="00665D53"/>
    <w:rsid w:val="006838A7"/>
    <w:rsid w:val="00685762"/>
    <w:rsid w:val="00690460"/>
    <w:rsid w:val="006A0ADD"/>
    <w:rsid w:val="006B050B"/>
    <w:rsid w:val="006B5040"/>
    <w:rsid w:val="006C3800"/>
    <w:rsid w:val="006C578A"/>
    <w:rsid w:val="006C7C5E"/>
    <w:rsid w:val="006E4870"/>
    <w:rsid w:val="006E58C7"/>
    <w:rsid w:val="006E5F47"/>
    <w:rsid w:val="006F77E3"/>
    <w:rsid w:val="0070189A"/>
    <w:rsid w:val="00704B09"/>
    <w:rsid w:val="00705F40"/>
    <w:rsid w:val="00706608"/>
    <w:rsid w:val="007109BE"/>
    <w:rsid w:val="00712627"/>
    <w:rsid w:val="00733A86"/>
    <w:rsid w:val="00741039"/>
    <w:rsid w:val="007429BA"/>
    <w:rsid w:val="00751C54"/>
    <w:rsid w:val="00752C7B"/>
    <w:rsid w:val="007576ED"/>
    <w:rsid w:val="007600E8"/>
    <w:rsid w:val="00760597"/>
    <w:rsid w:val="00770AF7"/>
    <w:rsid w:val="00773FA0"/>
    <w:rsid w:val="00785C47"/>
    <w:rsid w:val="007905AC"/>
    <w:rsid w:val="00792141"/>
    <w:rsid w:val="00793EEF"/>
    <w:rsid w:val="00796F0B"/>
    <w:rsid w:val="007B0530"/>
    <w:rsid w:val="007B1FF1"/>
    <w:rsid w:val="007B254C"/>
    <w:rsid w:val="007C0DF0"/>
    <w:rsid w:val="007C4716"/>
    <w:rsid w:val="007D6480"/>
    <w:rsid w:val="007E5057"/>
    <w:rsid w:val="007E577D"/>
    <w:rsid w:val="007F464E"/>
    <w:rsid w:val="00824391"/>
    <w:rsid w:val="00851AC8"/>
    <w:rsid w:val="00860A1F"/>
    <w:rsid w:val="00895BD6"/>
    <w:rsid w:val="008A35D4"/>
    <w:rsid w:val="008A66F0"/>
    <w:rsid w:val="008C1590"/>
    <w:rsid w:val="008C382B"/>
    <w:rsid w:val="008C42D7"/>
    <w:rsid w:val="008C42E4"/>
    <w:rsid w:val="008D2640"/>
    <w:rsid w:val="008D6172"/>
    <w:rsid w:val="008E69B2"/>
    <w:rsid w:val="008F3A32"/>
    <w:rsid w:val="008F54A6"/>
    <w:rsid w:val="00903E43"/>
    <w:rsid w:val="00905BE2"/>
    <w:rsid w:val="00907870"/>
    <w:rsid w:val="009116B0"/>
    <w:rsid w:val="00912E95"/>
    <w:rsid w:val="00916219"/>
    <w:rsid w:val="009235EC"/>
    <w:rsid w:val="0093045D"/>
    <w:rsid w:val="009346E9"/>
    <w:rsid w:val="00936D3E"/>
    <w:rsid w:val="00955561"/>
    <w:rsid w:val="00956D20"/>
    <w:rsid w:val="00966AAA"/>
    <w:rsid w:val="00967C25"/>
    <w:rsid w:val="00977279"/>
    <w:rsid w:val="00977837"/>
    <w:rsid w:val="009821F1"/>
    <w:rsid w:val="00982AEF"/>
    <w:rsid w:val="00982B05"/>
    <w:rsid w:val="00982FFD"/>
    <w:rsid w:val="00984D97"/>
    <w:rsid w:val="00984DE6"/>
    <w:rsid w:val="009A05D5"/>
    <w:rsid w:val="009A062B"/>
    <w:rsid w:val="009B35B2"/>
    <w:rsid w:val="009C2A66"/>
    <w:rsid w:val="009C5D88"/>
    <w:rsid w:val="009D0A0C"/>
    <w:rsid w:val="009E389B"/>
    <w:rsid w:val="009E5237"/>
    <w:rsid w:val="009E70F4"/>
    <w:rsid w:val="009E7D8F"/>
    <w:rsid w:val="009F1F1F"/>
    <w:rsid w:val="009F395D"/>
    <w:rsid w:val="009F3E2A"/>
    <w:rsid w:val="009F46EE"/>
    <w:rsid w:val="009F6D36"/>
    <w:rsid w:val="00A25FA7"/>
    <w:rsid w:val="00A43091"/>
    <w:rsid w:val="00A44A20"/>
    <w:rsid w:val="00A45549"/>
    <w:rsid w:val="00A4562D"/>
    <w:rsid w:val="00A54EA9"/>
    <w:rsid w:val="00A5624E"/>
    <w:rsid w:val="00A61A6C"/>
    <w:rsid w:val="00A642D7"/>
    <w:rsid w:val="00A7204E"/>
    <w:rsid w:val="00A734A6"/>
    <w:rsid w:val="00A81622"/>
    <w:rsid w:val="00A82FF6"/>
    <w:rsid w:val="00A93D3F"/>
    <w:rsid w:val="00AA7CBB"/>
    <w:rsid w:val="00AB4EE9"/>
    <w:rsid w:val="00AB712E"/>
    <w:rsid w:val="00AC101B"/>
    <w:rsid w:val="00AC2D88"/>
    <w:rsid w:val="00AC302B"/>
    <w:rsid w:val="00AC3F5E"/>
    <w:rsid w:val="00AC5F6E"/>
    <w:rsid w:val="00AD20B9"/>
    <w:rsid w:val="00AE0B18"/>
    <w:rsid w:val="00AE1FCB"/>
    <w:rsid w:val="00AE23B6"/>
    <w:rsid w:val="00AF52DC"/>
    <w:rsid w:val="00AF5E2E"/>
    <w:rsid w:val="00B02D63"/>
    <w:rsid w:val="00B05814"/>
    <w:rsid w:val="00B06FEF"/>
    <w:rsid w:val="00B14D9C"/>
    <w:rsid w:val="00B15AC1"/>
    <w:rsid w:val="00B16424"/>
    <w:rsid w:val="00B228E3"/>
    <w:rsid w:val="00B31889"/>
    <w:rsid w:val="00B33445"/>
    <w:rsid w:val="00B334C4"/>
    <w:rsid w:val="00B44CB9"/>
    <w:rsid w:val="00B4720A"/>
    <w:rsid w:val="00B54F3E"/>
    <w:rsid w:val="00B566C6"/>
    <w:rsid w:val="00B569DF"/>
    <w:rsid w:val="00B66FC6"/>
    <w:rsid w:val="00B755FD"/>
    <w:rsid w:val="00B7643E"/>
    <w:rsid w:val="00B95074"/>
    <w:rsid w:val="00B96BD5"/>
    <w:rsid w:val="00BA334B"/>
    <w:rsid w:val="00BA4962"/>
    <w:rsid w:val="00BB0D74"/>
    <w:rsid w:val="00BB3970"/>
    <w:rsid w:val="00BB500F"/>
    <w:rsid w:val="00BC050F"/>
    <w:rsid w:val="00BD4054"/>
    <w:rsid w:val="00BD68BD"/>
    <w:rsid w:val="00BD7784"/>
    <w:rsid w:val="00BE021D"/>
    <w:rsid w:val="00BE1678"/>
    <w:rsid w:val="00BE252D"/>
    <w:rsid w:val="00BF0DE4"/>
    <w:rsid w:val="00BF6244"/>
    <w:rsid w:val="00C0004B"/>
    <w:rsid w:val="00C05693"/>
    <w:rsid w:val="00C06BD7"/>
    <w:rsid w:val="00C247C9"/>
    <w:rsid w:val="00C3210A"/>
    <w:rsid w:val="00C32D85"/>
    <w:rsid w:val="00C42C58"/>
    <w:rsid w:val="00C42DE7"/>
    <w:rsid w:val="00C5689E"/>
    <w:rsid w:val="00C6667B"/>
    <w:rsid w:val="00C824C9"/>
    <w:rsid w:val="00C83BB9"/>
    <w:rsid w:val="00C83C02"/>
    <w:rsid w:val="00C928A0"/>
    <w:rsid w:val="00C94023"/>
    <w:rsid w:val="00CB182A"/>
    <w:rsid w:val="00CB4497"/>
    <w:rsid w:val="00CB56B0"/>
    <w:rsid w:val="00CC07F7"/>
    <w:rsid w:val="00CD04A4"/>
    <w:rsid w:val="00CD5D3F"/>
    <w:rsid w:val="00CE1431"/>
    <w:rsid w:val="00CE3A98"/>
    <w:rsid w:val="00CE6C35"/>
    <w:rsid w:val="00CE7AC1"/>
    <w:rsid w:val="00CF0C13"/>
    <w:rsid w:val="00CF237B"/>
    <w:rsid w:val="00CF6FBC"/>
    <w:rsid w:val="00D000E3"/>
    <w:rsid w:val="00D02895"/>
    <w:rsid w:val="00D100BC"/>
    <w:rsid w:val="00D1342B"/>
    <w:rsid w:val="00D1365A"/>
    <w:rsid w:val="00D14185"/>
    <w:rsid w:val="00D1494B"/>
    <w:rsid w:val="00D17463"/>
    <w:rsid w:val="00D278AA"/>
    <w:rsid w:val="00D30464"/>
    <w:rsid w:val="00D32377"/>
    <w:rsid w:val="00D35A14"/>
    <w:rsid w:val="00D4282B"/>
    <w:rsid w:val="00D50FFA"/>
    <w:rsid w:val="00D6087B"/>
    <w:rsid w:val="00D67A8E"/>
    <w:rsid w:val="00DA3097"/>
    <w:rsid w:val="00DA31AD"/>
    <w:rsid w:val="00DA3A6F"/>
    <w:rsid w:val="00DA74B4"/>
    <w:rsid w:val="00DB38E0"/>
    <w:rsid w:val="00DD45B0"/>
    <w:rsid w:val="00DE36B7"/>
    <w:rsid w:val="00DE615E"/>
    <w:rsid w:val="00DE72ED"/>
    <w:rsid w:val="00DF38B1"/>
    <w:rsid w:val="00DF486E"/>
    <w:rsid w:val="00E0385C"/>
    <w:rsid w:val="00E0792F"/>
    <w:rsid w:val="00E10A83"/>
    <w:rsid w:val="00E12F5E"/>
    <w:rsid w:val="00E16512"/>
    <w:rsid w:val="00E26446"/>
    <w:rsid w:val="00E3191B"/>
    <w:rsid w:val="00E323ED"/>
    <w:rsid w:val="00E36929"/>
    <w:rsid w:val="00E439EC"/>
    <w:rsid w:val="00E43FCD"/>
    <w:rsid w:val="00E50936"/>
    <w:rsid w:val="00E539C2"/>
    <w:rsid w:val="00E614CC"/>
    <w:rsid w:val="00E65C86"/>
    <w:rsid w:val="00E66523"/>
    <w:rsid w:val="00E8007B"/>
    <w:rsid w:val="00E820C5"/>
    <w:rsid w:val="00E913B3"/>
    <w:rsid w:val="00E914F9"/>
    <w:rsid w:val="00E9206A"/>
    <w:rsid w:val="00E9404A"/>
    <w:rsid w:val="00EA7113"/>
    <w:rsid w:val="00EB3878"/>
    <w:rsid w:val="00EB55A2"/>
    <w:rsid w:val="00EC588D"/>
    <w:rsid w:val="00EC7AD0"/>
    <w:rsid w:val="00EC7E1F"/>
    <w:rsid w:val="00ED1CF8"/>
    <w:rsid w:val="00EE0C91"/>
    <w:rsid w:val="00EE3CA6"/>
    <w:rsid w:val="00EE57FE"/>
    <w:rsid w:val="00EF0BDE"/>
    <w:rsid w:val="00EF204C"/>
    <w:rsid w:val="00EF23B6"/>
    <w:rsid w:val="00EF3DFC"/>
    <w:rsid w:val="00F03407"/>
    <w:rsid w:val="00F07692"/>
    <w:rsid w:val="00F213DB"/>
    <w:rsid w:val="00F22EAB"/>
    <w:rsid w:val="00F5246B"/>
    <w:rsid w:val="00F53E4A"/>
    <w:rsid w:val="00F5466C"/>
    <w:rsid w:val="00F56150"/>
    <w:rsid w:val="00F57B6B"/>
    <w:rsid w:val="00F62AF7"/>
    <w:rsid w:val="00F65AE1"/>
    <w:rsid w:val="00F65BE1"/>
    <w:rsid w:val="00F80419"/>
    <w:rsid w:val="00F95EF1"/>
    <w:rsid w:val="00FA23D9"/>
    <w:rsid w:val="00FB55FC"/>
    <w:rsid w:val="00FC484E"/>
    <w:rsid w:val="00FC7C66"/>
    <w:rsid w:val="00FD6ACF"/>
    <w:rsid w:val="00FD7035"/>
    <w:rsid w:val="00FE00FC"/>
    <w:rsid w:val="00FE219F"/>
    <w:rsid w:val="00FE54BB"/>
    <w:rsid w:val="00FE72DE"/>
    <w:rsid w:val="00FE7997"/>
    <w:rsid w:val="00FF49BF"/>
    <w:rsid w:val="00FF6F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029"/>
  </w:style>
  <w:style w:type="paragraph" w:styleId="Heading1">
    <w:name w:val="heading 1"/>
    <w:basedOn w:val="Normal"/>
    <w:next w:val="Normal"/>
    <w:link w:val="Heading1Char"/>
    <w:uiPriority w:val="9"/>
    <w:qFormat/>
    <w:rsid w:val="00DD45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418F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eenTitle">
    <w:name w:val="GreenTitle"/>
    <w:link w:val="GreenTitleChar"/>
    <w:qFormat/>
    <w:rsid w:val="00770AF7"/>
  </w:style>
  <w:style w:type="paragraph" w:styleId="Title">
    <w:name w:val="Title"/>
    <w:basedOn w:val="Normal"/>
    <w:next w:val="Normal"/>
    <w:link w:val="TitleChar"/>
    <w:uiPriority w:val="10"/>
    <w:qFormat/>
    <w:rsid w:val="00770AF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70AF7"/>
    <w:rPr>
      <w:rFonts w:asciiTheme="majorHAnsi" w:eastAsiaTheme="majorEastAsia" w:hAnsiTheme="majorHAnsi" w:cstheme="majorBidi"/>
      <w:color w:val="17365D" w:themeColor="text2" w:themeShade="BF"/>
      <w:spacing w:val="5"/>
      <w:kern w:val="28"/>
      <w:sz w:val="52"/>
      <w:szCs w:val="52"/>
    </w:rPr>
  </w:style>
  <w:style w:type="character" w:customStyle="1" w:styleId="GreenTitleChar">
    <w:name w:val="GreenTitle Char"/>
    <w:basedOn w:val="TitleChar"/>
    <w:link w:val="GreenTitle"/>
    <w:rsid w:val="00770AF7"/>
  </w:style>
  <w:style w:type="table" w:styleId="TableGrid">
    <w:name w:val="Table Grid"/>
    <w:basedOn w:val="TableNormal"/>
    <w:uiPriority w:val="59"/>
    <w:rsid w:val="00DD45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D45B0"/>
    <w:pPr>
      <w:ind w:left="720"/>
      <w:contextualSpacing/>
    </w:pPr>
  </w:style>
  <w:style w:type="character" w:customStyle="1" w:styleId="Heading1Char">
    <w:name w:val="Heading 1 Char"/>
    <w:basedOn w:val="DefaultParagraphFont"/>
    <w:link w:val="Heading1"/>
    <w:uiPriority w:val="9"/>
    <w:rsid w:val="00DD45B0"/>
    <w:rPr>
      <w:rFonts w:asciiTheme="majorHAnsi" w:eastAsiaTheme="majorEastAsia" w:hAnsiTheme="majorHAnsi" w:cstheme="majorBidi"/>
      <w:b/>
      <w:bCs/>
      <w:color w:val="365F91" w:themeColor="accent1" w:themeShade="BF"/>
      <w:sz w:val="28"/>
      <w:szCs w:val="28"/>
    </w:rPr>
  </w:style>
  <w:style w:type="paragraph" w:customStyle="1" w:styleId="headingitalic">
    <w:name w:val="heading italic"/>
    <w:basedOn w:val="Heading1"/>
    <w:link w:val="headingitalicChar"/>
    <w:qFormat/>
    <w:rsid w:val="00DD45B0"/>
    <w:pPr>
      <w:spacing w:line="240" w:lineRule="auto"/>
    </w:pPr>
    <w:rPr>
      <w:i/>
    </w:rPr>
  </w:style>
  <w:style w:type="paragraph" w:styleId="BalloonText">
    <w:name w:val="Balloon Text"/>
    <w:basedOn w:val="Normal"/>
    <w:link w:val="BalloonTextChar"/>
    <w:uiPriority w:val="99"/>
    <w:semiHidden/>
    <w:unhideWhenUsed/>
    <w:rsid w:val="007E577D"/>
    <w:pPr>
      <w:spacing w:after="0" w:line="240" w:lineRule="auto"/>
    </w:pPr>
    <w:rPr>
      <w:rFonts w:ascii="Tahoma" w:hAnsi="Tahoma" w:cs="Tahoma"/>
      <w:sz w:val="16"/>
      <w:szCs w:val="16"/>
    </w:rPr>
  </w:style>
  <w:style w:type="character" w:customStyle="1" w:styleId="headingitalicChar">
    <w:name w:val="heading italic Char"/>
    <w:basedOn w:val="Heading1Char"/>
    <w:link w:val="headingitalic"/>
    <w:rsid w:val="00DD45B0"/>
    <w:rPr>
      <w:i/>
    </w:rPr>
  </w:style>
  <w:style w:type="character" w:customStyle="1" w:styleId="BalloonTextChar">
    <w:name w:val="Balloon Text Char"/>
    <w:basedOn w:val="DefaultParagraphFont"/>
    <w:link w:val="BalloonText"/>
    <w:uiPriority w:val="99"/>
    <w:semiHidden/>
    <w:rsid w:val="007E577D"/>
    <w:rPr>
      <w:rFonts w:ascii="Tahoma" w:hAnsi="Tahoma" w:cs="Tahoma"/>
      <w:sz w:val="16"/>
      <w:szCs w:val="16"/>
    </w:rPr>
  </w:style>
  <w:style w:type="paragraph" w:styleId="TOCHeading">
    <w:name w:val="TOC Heading"/>
    <w:basedOn w:val="Heading1"/>
    <w:next w:val="Normal"/>
    <w:uiPriority w:val="39"/>
    <w:unhideWhenUsed/>
    <w:qFormat/>
    <w:rsid w:val="000418F0"/>
    <w:pPr>
      <w:outlineLvl w:val="9"/>
    </w:pPr>
  </w:style>
  <w:style w:type="paragraph" w:styleId="TOC1">
    <w:name w:val="toc 1"/>
    <w:basedOn w:val="Normal"/>
    <w:next w:val="Normal"/>
    <w:autoRedefine/>
    <w:uiPriority w:val="39"/>
    <w:unhideWhenUsed/>
    <w:qFormat/>
    <w:rsid w:val="000418F0"/>
    <w:pPr>
      <w:spacing w:after="100"/>
    </w:pPr>
  </w:style>
  <w:style w:type="character" w:styleId="Hyperlink">
    <w:name w:val="Hyperlink"/>
    <w:basedOn w:val="DefaultParagraphFont"/>
    <w:uiPriority w:val="99"/>
    <w:unhideWhenUsed/>
    <w:rsid w:val="000418F0"/>
    <w:rPr>
      <w:color w:val="0000FF" w:themeColor="hyperlink"/>
      <w:u w:val="single"/>
    </w:rPr>
  </w:style>
  <w:style w:type="character" w:customStyle="1" w:styleId="Heading2Char">
    <w:name w:val="Heading 2 Char"/>
    <w:basedOn w:val="DefaultParagraphFont"/>
    <w:link w:val="Heading2"/>
    <w:uiPriority w:val="9"/>
    <w:rsid w:val="000418F0"/>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0B0C1E"/>
    <w:pPr>
      <w:keepNext/>
      <w:keepLines/>
      <w:spacing w:before="240" w:after="0" w:line="240" w:lineRule="auto"/>
    </w:pPr>
  </w:style>
  <w:style w:type="paragraph" w:styleId="TOC3">
    <w:name w:val="toc 3"/>
    <w:basedOn w:val="Normal"/>
    <w:next w:val="Normal"/>
    <w:autoRedefine/>
    <w:uiPriority w:val="39"/>
    <w:semiHidden/>
    <w:unhideWhenUsed/>
    <w:qFormat/>
    <w:rsid w:val="000418F0"/>
    <w:pPr>
      <w:spacing w:after="100"/>
      <w:ind w:left="440"/>
    </w:pPr>
    <w:rPr>
      <w:rFonts w:eastAsiaTheme="minorEastAsia"/>
    </w:rPr>
  </w:style>
  <w:style w:type="paragraph" w:styleId="Footer">
    <w:name w:val="footer"/>
    <w:basedOn w:val="Normal"/>
    <w:link w:val="FooterChar"/>
    <w:uiPriority w:val="99"/>
    <w:semiHidden/>
    <w:unhideWhenUsed/>
    <w:rsid w:val="00E3692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36929"/>
  </w:style>
  <w:style w:type="paragraph" w:styleId="Header">
    <w:name w:val="header"/>
    <w:basedOn w:val="Normal"/>
    <w:link w:val="HeaderChar"/>
    <w:uiPriority w:val="99"/>
    <w:semiHidden/>
    <w:unhideWhenUsed/>
    <w:rsid w:val="00E3692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36929"/>
  </w:style>
  <w:style w:type="paragraph" w:customStyle="1" w:styleId="BasicParagraph">
    <w:name w:val="[Basic Paragraph]"/>
    <w:basedOn w:val="Normal"/>
    <w:uiPriority w:val="99"/>
    <w:rsid w:val="00E36929"/>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DC3F34-6ACD-4331-A521-58EE2441D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20</Pages>
  <Words>3025</Words>
  <Characters>17249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The Davey Tree Expert Company</Company>
  <LinksUpToDate>false</LinksUpToDate>
  <CharactersWithSpaces>20234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Mikulanis, Vince</dc:creator>
  <cp:keywords/>
  <dc:description/>
  <cp:lastModifiedBy>Mikulanis, Vince</cp:lastModifiedBy>
  <cp:revision>15</cp:revision>
  <dcterms:created xsi:type="dcterms:W3CDTF">2012-07-24T18:33:00Z</dcterms:created>
  <dcterms:modified xsi:type="dcterms:W3CDTF">2012-07-30T16:16:00Z</dcterms:modified>
</cp:coreProperties>
</file>